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4462" w14:textId="2C5BB279" w:rsidR="00FA6062" w:rsidRPr="00117253" w:rsidRDefault="00867D9B" w:rsidP="00117253">
      <w:pPr>
        <w:spacing w:after="240"/>
        <w:rPr>
          <w:sz w:val="52"/>
          <w:szCs w:val="52"/>
        </w:rPr>
      </w:pPr>
      <w:r w:rsidRPr="00117253">
        <w:rPr>
          <w:rFonts w:eastAsia="Courier New"/>
          <w:b/>
          <w:bCs/>
          <w:color w:val="000000"/>
          <w:sz w:val="52"/>
          <w:szCs w:val="52"/>
        </w:rPr>
        <w:t>Strukturované</w:t>
      </w:r>
      <w:r w:rsidRPr="00117253">
        <w:rPr>
          <w:sz w:val="52"/>
          <w:szCs w:val="52"/>
        </w:rPr>
        <w:t xml:space="preserve"> </w:t>
      </w:r>
      <w:r w:rsidRPr="00117253">
        <w:rPr>
          <w:rFonts w:eastAsia="Courier New"/>
          <w:b/>
          <w:bCs/>
          <w:color w:val="000000"/>
          <w:sz w:val="52"/>
          <w:szCs w:val="52"/>
        </w:rPr>
        <w:t>podání</w:t>
      </w:r>
    </w:p>
    <w:p w14:paraId="61ADF3EA" w14:textId="5DF1A74C" w:rsidR="00867D9B" w:rsidRPr="00117253" w:rsidRDefault="00867D9B" w:rsidP="00233D54">
      <w:pPr>
        <w:spacing w:after="240" w:line="276" w:lineRule="auto"/>
        <w:rPr>
          <w:b/>
        </w:rPr>
      </w:pPr>
      <w:r w:rsidRPr="00117253">
        <w:rPr>
          <w:b/>
        </w:rPr>
        <w:t xml:space="preserve">V případě podání návrhu na zařazení </w:t>
      </w:r>
      <w:r w:rsidR="008869D4">
        <w:rPr>
          <w:b/>
        </w:rPr>
        <w:t xml:space="preserve">systému </w:t>
      </w:r>
      <w:r w:rsidRPr="00117253">
        <w:rPr>
          <w:b/>
        </w:rPr>
        <w:t>ZUM se zásadní inovací do ÚK VZP-ZP navrhovatel vyplňuje následující formulář Strukturovaného podání.</w:t>
      </w:r>
    </w:p>
    <w:p w14:paraId="697349AC" w14:textId="7D1EB54A" w:rsidR="00867D9B" w:rsidRPr="00867D9B" w:rsidRDefault="00867D9B" w:rsidP="00233D54">
      <w:pPr>
        <w:pStyle w:val="Odstavecseseznamem"/>
        <w:numPr>
          <w:ilvl w:val="0"/>
          <w:numId w:val="2"/>
        </w:numPr>
        <w:spacing w:line="276" w:lineRule="auto"/>
        <w:rPr>
          <w:rFonts w:hint="eastAsia"/>
        </w:rPr>
      </w:pPr>
      <w:r w:rsidRPr="00867D9B">
        <w:t>Doba hodnocení 160 dnů.</w:t>
      </w:r>
    </w:p>
    <w:p w14:paraId="1E1DDFBB" w14:textId="77777777" w:rsidR="00867D9B" w:rsidRPr="00867D9B" w:rsidRDefault="00867D9B" w:rsidP="00233D54">
      <w:pPr>
        <w:spacing w:line="276" w:lineRule="auto"/>
        <w:rPr>
          <w:lang w:eastAsia="zh-CN" w:bidi="hi-IN"/>
        </w:rPr>
      </w:pPr>
    </w:p>
    <w:p w14:paraId="44313062" w14:textId="170BF986" w:rsidR="00105E69" w:rsidRPr="00117253" w:rsidRDefault="00867D9B" w:rsidP="00117253">
      <w:pPr>
        <w:spacing w:after="240"/>
        <w:rPr>
          <w:rFonts w:eastAsia="Courier New"/>
          <w:b/>
          <w:bCs/>
          <w:color w:val="000000"/>
          <w:sz w:val="36"/>
        </w:rPr>
      </w:pPr>
      <w:r w:rsidRPr="00117253">
        <w:rPr>
          <w:rFonts w:eastAsia="Courier New"/>
          <w:b/>
          <w:bCs/>
          <w:color w:val="000000"/>
          <w:sz w:val="36"/>
        </w:rPr>
        <w:t>Doplňující informace k vyplnění Strukturovaného podání:</w:t>
      </w:r>
    </w:p>
    <w:p w14:paraId="05AC9457" w14:textId="5EEE36E2" w:rsidR="00C62A49" w:rsidRPr="00C662D0" w:rsidRDefault="00C62A49" w:rsidP="00C62A49">
      <w:pPr>
        <w:pStyle w:val="Odstavecseseznamem"/>
        <w:numPr>
          <w:ilvl w:val="0"/>
          <w:numId w:val="3"/>
        </w:numPr>
        <w:spacing w:before="0" w:after="160"/>
        <w:jc w:val="both"/>
        <w:rPr>
          <w:rFonts w:ascii="Times New Roman" w:hAnsi="Times New Roman" w:cs="Times New Roman"/>
          <w:b/>
          <w:bCs/>
        </w:rPr>
      </w:pPr>
      <w:r w:rsidRPr="00C662D0">
        <w:rPr>
          <w:rFonts w:ascii="Times New Roman" w:hAnsi="Times New Roman" w:cs="Times New Roman"/>
          <w:b/>
          <w:bCs/>
        </w:rPr>
        <w:t>Pokyny uvedené ve sloupc</w:t>
      </w:r>
      <w:r>
        <w:rPr>
          <w:rFonts w:ascii="Times New Roman" w:hAnsi="Times New Roman" w:cs="Times New Roman"/>
          <w:b/>
          <w:bCs/>
        </w:rPr>
        <w:t xml:space="preserve">i </w:t>
      </w:r>
      <w:r w:rsidRPr="00C662D0">
        <w:rPr>
          <w:rFonts w:ascii="Times New Roman" w:hAnsi="Times New Roman" w:cs="Times New Roman"/>
          <w:b/>
          <w:bCs/>
          <w:i/>
        </w:rPr>
        <w:t>Popis</w:t>
      </w:r>
      <w:r w:rsidRPr="00C662D0">
        <w:rPr>
          <w:rFonts w:ascii="Times New Roman" w:hAnsi="Times New Roman" w:cs="Times New Roman"/>
          <w:b/>
          <w:bCs/>
        </w:rPr>
        <w:t xml:space="preserve"> nahraďte Vámi uvedenými informacemi.  </w:t>
      </w:r>
    </w:p>
    <w:p w14:paraId="311C793A" w14:textId="14A61566" w:rsidR="009A199B" w:rsidRPr="00867D9B" w:rsidRDefault="009A199B" w:rsidP="009A199B">
      <w:pPr>
        <w:pStyle w:val="Odstavecseseznamem"/>
        <w:numPr>
          <w:ilvl w:val="0"/>
          <w:numId w:val="3"/>
        </w:numPr>
        <w:spacing w:line="276" w:lineRule="auto"/>
        <w:rPr>
          <w:rFonts w:hint="eastAsia"/>
          <w:bCs/>
          <w:color w:val="000000"/>
        </w:rPr>
      </w:pPr>
      <w:r w:rsidRPr="00867D9B">
        <w:t>Všechna tvrzení v</w:t>
      </w:r>
      <w:r>
        <w:t> </w:t>
      </w:r>
      <w:r w:rsidRPr="006842D5">
        <w:rPr>
          <w:i/>
        </w:rPr>
        <w:t>A)</w:t>
      </w:r>
      <w:r>
        <w:t xml:space="preserve"> </w:t>
      </w:r>
      <w:r w:rsidRPr="00867D9B">
        <w:rPr>
          <w:i/>
        </w:rPr>
        <w:t xml:space="preserve">Popisu </w:t>
      </w:r>
      <w:r>
        <w:rPr>
          <w:i/>
        </w:rPr>
        <w:t>systému</w:t>
      </w:r>
      <w:r w:rsidRPr="00867D9B">
        <w:t xml:space="preserve"> barevně označte ve všech předkládaných zdrojích a ve sloupci </w:t>
      </w:r>
      <w:r w:rsidRPr="00867D9B">
        <w:rPr>
          <w:i/>
        </w:rPr>
        <w:t xml:space="preserve">Zdroj </w:t>
      </w:r>
      <w:r w:rsidRPr="00867D9B">
        <w:t xml:space="preserve">uveďte číslo stránky, na které je dané tvrzení uvedeno. </w:t>
      </w:r>
    </w:p>
    <w:p w14:paraId="2C63745F" w14:textId="77777777" w:rsidR="009A199B" w:rsidRPr="00867D9B" w:rsidRDefault="009A199B" w:rsidP="009A199B">
      <w:pPr>
        <w:pStyle w:val="Odstavecseseznamem"/>
        <w:numPr>
          <w:ilvl w:val="1"/>
          <w:numId w:val="3"/>
        </w:numPr>
        <w:spacing w:line="276" w:lineRule="auto"/>
        <w:rPr>
          <w:rFonts w:hint="eastAsia"/>
          <w:bCs/>
          <w:color w:val="000000"/>
        </w:rPr>
      </w:pPr>
      <w:r w:rsidRPr="00867D9B">
        <w:rPr>
          <w:bCs/>
          <w:color w:val="000000"/>
        </w:rPr>
        <w:t xml:space="preserve">Příklad: </w:t>
      </w:r>
      <w:r w:rsidRPr="00867D9B">
        <w:t>6_Návod_</w:t>
      </w:r>
      <w:r w:rsidRPr="00867D9B" w:rsidDel="002C6926">
        <w:t xml:space="preserve"> </w:t>
      </w:r>
      <w:r w:rsidRPr="00867D9B">
        <w:t>str2</w:t>
      </w:r>
    </w:p>
    <w:p w14:paraId="7E74333B" w14:textId="77777777" w:rsidR="009A199B" w:rsidRPr="00361878" w:rsidRDefault="009A199B" w:rsidP="009A199B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Uveďte v</w:t>
      </w:r>
      <w:r w:rsidRPr="00282821">
        <w:rPr>
          <w:rFonts w:ascii="Times New Roman" w:hAnsi="Times New Roman" w:cs="Times New Roman"/>
        </w:rPr>
        <w:t>šechny použité zdroje v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>D</w:t>
      </w:r>
      <w:r w:rsidRPr="004F64E8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 </w:t>
      </w:r>
      <w:r w:rsidRPr="001E30CE">
        <w:rPr>
          <w:rFonts w:ascii="Times New Roman" w:hAnsi="Times New Roman" w:cs="Times New Roman"/>
          <w:i/>
        </w:rPr>
        <w:t>Seznamu zdrojů</w:t>
      </w:r>
      <w:r w:rsidRPr="00282821">
        <w:rPr>
          <w:rFonts w:ascii="Times New Roman" w:hAnsi="Times New Roman" w:cs="Times New Roman"/>
        </w:rPr>
        <w:t>.</w:t>
      </w:r>
    </w:p>
    <w:p w14:paraId="4ADE4CA7" w14:textId="0B4DE506" w:rsidR="009A199B" w:rsidRPr="00867D9B" w:rsidRDefault="009A199B" w:rsidP="009A199B">
      <w:pPr>
        <w:pStyle w:val="Odstavecseseznamem"/>
        <w:numPr>
          <w:ilvl w:val="0"/>
          <w:numId w:val="3"/>
        </w:numPr>
        <w:spacing w:line="276" w:lineRule="auto"/>
        <w:rPr>
          <w:rFonts w:hint="eastAsia"/>
        </w:rPr>
      </w:pPr>
      <w:r w:rsidRPr="00867D9B">
        <w:t>V</w:t>
      </w:r>
      <w:r>
        <w:t> </w:t>
      </w:r>
      <w:r w:rsidRPr="006842D5">
        <w:rPr>
          <w:i/>
        </w:rPr>
        <w:t>A)</w:t>
      </w:r>
      <w:r>
        <w:t xml:space="preserve"> </w:t>
      </w:r>
      <w:r w:rsidRPr="00867D9B">
        <w:rPr>
          <w:i/>
        </w:rPr>
        <w:t xml:space="preserve">Popisu </w:t>
      </w:r>
      <w:r>
        <w:rPr>
          <w:i/>
        </w:rPr>
        <w:t>systému</w:t>
      </w:r>
      <w:r w:rsidRPr="00867D9B">
        <w:t xml:space="preserve"> uveďte nejlépe přímé citace z uvedeného zdroje.</w:t>
      </w:r>
    </w:p>
    <w:p w14:paraId="4D2F8400" w14:textId="77777777" w:rsidR="009A199B" w:rsidRPr="00867D9B" w:rsidRDefault="009A199B" w:rsidP="009A199B">
      <w:pPr>
        <w:pStyle w:val="Odstavecseseznamem"/>
        <w:numPr>
          <w:ilvl w:val="0"/>
          <w:numId w:val="3"/>
        </w:numPr>
        <w:spacing w:line="276" w:lineRule="auto"/>
        <w:rPr>
          <w:rFonts w:hint="eastAsia"/>
          <w:bCs/>
        </w:rPr>
      </w:pPr>
      <w:r w:rsidRPr="00867D9B">
        <w:t>Při vypracování Analýzy dopadu na rozpočet se řiďte Metodik</w:t>
      </w:r>
      <w:r>
        <w:t>ou</w:t>
      </w:r>
      <w:r w:rsidRPr="00867D9B">
        <w:t xml:space="preserve"> Analýzy dopadu na rozpočet.</w:t>
      </w:r>
    </w:p>
    <w:p w14:paraId="6F0307CD" w14:textId="0B617980" w:rsidR="0076084D" w:rsidRPr="007C1D3E" w:rsidRDefault="0076084D" w:rsidP="00233D54">
      <w:pPr>
        <w:pStyle w:val="Odstavecseseznamem"/>
        <w:numPr>
          <w:ilvl w:val="0"/>
          <w:numId w:val="3"/>
        </w:numPr>
        <w:spacing w:line="276" w:lineRule="auto"/>
        <w:rPr>
          <w:rFonts w:hint="eastAsia"/>
        </w:rPr>
      </w:pPr>
      <w:r w:rsidRPr="007C1D3E">
        <w:t>Informace o kalkulaci MFC</w:t>
      </w:r>
      <w:r w:rsidR="00F841BA" w:rsidRPr="007C1D3E">
        <w:t xml:space="preserve"> systému včetně katalogových číslech </w:t>
      </w:r>
      <w:r w:rsidRPr="007C1D3E">
        <w:t>a rozměr</w:t>
      </w:r>
      <w:r w:rsidR="007C1D3E" w:rsidRPr="007C1D3E">
        <w:t>ů</w:t>
      </w:r>
      <w:r w:rsidRPr="007C1D3E">
        <w:t xml:space="preserve"> vyplňte </w:t>
      </w:r>
      <w:r w:rsidR="009A199B" w:rsidRPr="007C1D3E">
        <w:t>přehledně</w:t>
      </w:r>
      <w:r w:rsidRPr="007C1D3E">
        <w:t xml:space="preserve"> do </w:t>
      </w:r>
      <w:proofErr w:type="spellStart"/>
      <w:r w:rsidRPr="007C1D3E">
        <w:t>excelovské</w:t>
      </w:r>
      <w:proofErr w:type="spellEnd"/>
      <w:r w:rsidRPr="007C1D3E">
        <w:t xml:space="preserve"> tabulky</w:t>
      </w:r>
      <w:r w:rsidR="007C1D3E" w:rsidRPr="007C1D3E">
        <w:t>.</w:t>
      </w:r>
    </w:p>
    <w:p w14:paraId="54DA95FC" w14:textId="4E7AEF3A" w:rsidR="00867D9B" w:rsidRPr="00867D9B" w:rsidRDefault="00867D9B" w:rsidP="00233D54">
      <w:pPr>
        <w:spacing w:line="276" w:lineRule="auto"/>
      </w:pPr>
    </w:p>
    <w:p w14:paraId="5D385537" w14:textId="552A1451" w:rsidR="00867D9B" w:rsidRPr="00867D9B" w:rsidRDefault="00867D9B" w:rsidP="00117253"/>
    <w:p w14:paraId="31D14AF8" w14:textId="05062B45" w:rsidR="00867D9B" w:rsidRPr="00867D9B" w:rsidRDefault="008300E6" w:rsidP="00117253">
      <w:r>
        <w:br w:type="page"/>
      </w:r>
    </w:p>
    <w:p w14:paraId="5AAE62B7" w14:textId="2268F0BE" w:rsidR="00867D9B" w:rsidRPr="008300E6" w:rsidRDefault="00867D9B" w:rsidP="00D436F9">
      <w:pPr>
        <w:pStyle w:val="Nadpis1"/>
      </w:pPr>
      <w:r w:rsidRPr="008300E6">
        <w:lastRenderedPageBreak/>
        <w:t xml:space="preserve">Popis </w:t>
      </w:r>
      <w:r w:rsidR="00C363D4">
        <w:t>systému</w:t>
      </w:r>
    </w:p>
    <w:tbl>
      <w:tblPr>
        <w:tblStyle w:val="Mkatabulky1"/>
        <w:tblW w:w="14035" w:type="dxa"/>
        <w:tblLayout w:type="fixed"/>
        <w:tblLook w:val="0000" w:firstRow="0" w:lastRow="0" w:firstColumn="0" w:lastColumn="0" w:noHBand="0" w:noVBand="0"/>
      </w:tblPr>
      <w:tblGrid>
        <w:gridCol w:w="621"/>
        <w:gridCol w:w="4774"/>
        <w:gridCol w:w="7020"/>
        <w:gridCol w:w="1620"/>
      </w:tblGrid>
      <w:tr w:rsidR="00867D9B" w:rsidRPr="00867D9B" w14:paraId="1141C3CC" w14:textId="77777777" w:rsidTr="00151871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51A7BB10" w14:textId="77777777" w:rsidR="00867D9B" w:rsidRPr="009A199B" w:rsidRDefault="00867D9B" w:rsidP="009A199B">
            <w:pPr>
              <w:pStyle w:val="Bezmezer"/>
              <w:ind w:firstLine="0"/>
              <w:jc w:val="center"/>
              <w:rPr>
                <w:b/>
              </w:rPr>
            </w:pPr>
            <w:r w:rsidRPr="009A199B">
              <w:rPr>
                <w:b/>
              </w:rPr>
              <w:t>Č.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2AC03D0A" w14:textId="77777777" w:rsidR="00867D9B" w:rsidRPr="009A199B" w:rsidRDefault="00867D9B" w:rsidP="009A199B">
            <w:pPr>
              <w:pStyle w:val="Bezmezer"/>
              <w:ind w:firstLine="0"/>
              <w:jc w:val="center"/>
              <w:rPr>
                <w:b/>
              </w:rPr>
            </w:pPr>
            <w:r w:rsidRPr="009A199B">
              <w:rPr>
                <w:b/>
              </w:rPr>
              <w:t>Parametry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2BF27583" w14:textId="77777777" w:rsidR="00867D9B" w:rsidRPr="009A199B" w:rsidRDefault="00867D9B" w:rsidP="009A199B">
            <w:pPr>
              <w:pStyle w:val="Bezmezer"/>
              <w:ind w:firstLine="0"/>
              <w:jc w:val="center"/>
              <w:rPr>
                <w:b/>
              </w:rPr>
            </w:pPr>
            <w:r w:rsidRPr="009A199B">
              <w:rPr>
                <w:b/>
              </w:rPr>
              <w:t>Popis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F92E401" w14:textId="77777777" w:rsidR="00867D9B" w:rsidRPr="009A199B" w:rsidRDefault="00867D9B" w:rsidP="009A199B">
            <w:pPr>
              <w:pStyle w:val="Bezmezer"/>
              <w:ind w:firstLine="0"/>
              <w:jc w:val="center"/>
              <w:rPr>
                <w:b/>
              </w:rPr>
            </w:pPr>
            <w:r w:rsidRPr="009A199B">
              <w:rPr>
                <w:b/>
              </w:rPr>
              <w:t>Zdroj</w:t>
            </w:r>
          </w:p>
        </w:tc>
      </w:tr>
      <w:tr w:rsidR="00867D9B" w:rsidRPr="00867D9B" w14:paraId="2F033C82" w14:textId="77777777" w:rsidTr="00151871">
        <w:tc>
          <w:tcPr>
            <w:tcW w:w="621" w:type="dxa"/>
            <w:vAlign w:val="center"/>
          </w:tcPr>
          <w:p w14:paraId="23011CE3" w14:textId="77777777" w:rsidR="00867D9B" w:rsidRPr="00117253" w:rsidRDefault="00867D9B" w:rsidP="003F1CCF">
            <w:pPr>
              <w:pStyle w:val="Bezmezer"/>
              <w:ind w:firstLine="0"/>
              <w:jc w:val="center"/>
            </w:pPr>
            <w:r w:rsidRPr="00117253">
              <w:t>1</w:t>
            </w:r>
          </w:p>
        </w:tc>
        <w:tc>
          <w:tcPr>
            <w:tcW w:w="4774" w:type="dxa"/>
            <w:vAlign w:val="center"/>
          </w:tcPr>
          <w:p w14:paraId="7CBDF7A5" w14:textId="1513C0E4" w:rsidR="00867D9B" w:rsidRPr="0008328E" w:rsidRDefault="00867D9B" w:rsidP="00C363D4">
            <w:pPr>
              <w:pStyle w:val="Bezmezer"/>
              <w:ind w:firstLine="0"/>
              <w:jc w:val="center"/>
            </w:pPr>
            <w:r w:rsidRPr="0008328E">
              <w:t xml:space="preserve">Obecný název </w:t>
            </w:r>
            <w:r w:rsidR="00C363D4" w:rsidRPr="0008328E">
              <w:t>systému</w:t>
            </w:r>
          </w:p>
        </w:tc>
        <w:tc>
          <w:tcPr>
            <w:tcW w:w="7020" w:type="dxa"/>
            <w:vAlign w:val="center"/>
          </w:tcPr>
          <w:p w14:paraId="1ED26436" w14:textId="188FCE51" w:rsidR="00867D9B" w:rsidRPr="0008328E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 obecný název systém</w:t>
            </w:r>
            <w:r w:rsidR="00C363D4"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u.</w:t>
            </w:r>
            <w:r w:rsidR="005B4554"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 </w:t>
            </w:r>
            <w:r w:rsidR="005B4554" w:rsidRPr="008720E3">
              <w:rPr>
                <w:rFonts w:eastAsia="Calibri"/>
                <w:i/>
                <w:color w:val="000000"/>
                <w:kern w:val="0"/>
                <w:lang w:eastAsia="en-US" w:bidi="ar-SA"/>
              </w:rPr>
              <w:t>U ZP je prvním slovem podstatné jméno určující typ ZP.</w:t>
            </w:r>
          </w:p>
        </w:tc>
        <w:tc>
          <w:tcPr>
            <w:tcW w:w="1620" w:type="dxa"/>
          </w:tcPr>
          <w:p w14:paraId="085B3B6B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0A184BFA" w14:textId="77777777" w:rsidTr="00151871">
        <w:tc>
          <w:tcPr>
            <w:tcW w:w="621" w:type="dxa"/>
            <w:vAlign w:val="center"/>
          </w:tcPr>
          <w:p w14:paraId="2A350964" w14:textId="77777777" w:rsidR="00867D9B" w:rsidRPr="00117253" w:rsidRDefault="00867D9B" w:rsidP="003F1CCF">
            <w:pPr>
              <w:pStyle w:val="Bezmezer"/>
              <w:ind w:firstLine="0"/>
              <w:jc w:val="center"/>
            </w:pPr>
            <w:r w:rsidRPr="00117253">
              <w:t>2</w:t>
            </w:r>
          </w:p>
        </w:tc>
        <w:tc>
          <w:tcPr>
            <w:tcW w:w="4774" w:type="dxa"/>
            <w:vAlign w:val="center"/>
          </w:tcPr>
          <w:p w14:paraId="4FB603B7" w14:textId="5311B45A" w:rsidR="00867D9B" w:rsidRPr="0008328E" w:rsidRDefault="00867D9B" w:rsidP="00C363D4">
            <w:pPr>
              <w:pStyle w:val="Bezmezer"/>
              <w:ind w:firstLine="0"/>
              <w:jc w:val="center"/>
            </w:pPr>
            <w:r w:rsidRPr="0008328E">
              <w:t xml:space="preserve">Obchodní název </w:t>
            </w:r>
            <w:r w:rsidR="00C363D4" w:rsidRPr="0008328E">
              <w:t>systému</w:t>
            </w:r>
          </w:p>
        </w:tc>
        <w:tc>
          <w:tcPr>
            <w:tcW w:w="7020" w:type="dxa"/>
            <w:vAlign w:val="center"/>
          </w:tcPr>
          <w:p w14:paraId="14B95AC6" w14:textId="11A4885C" w:rsidR="00867D9B" w:rsidRPr="0008328E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Uveďte, pod jakým názvem je systém obchodován.</w:t>
            </w:r>
          </w:p>
        </w:tc>
        <w:tc>
          <w:tcPr>
            <w:tcW w:w="1620" w:type="dxa"/>
          </w:tcPr>
          <w:p w14:paraId="25DC28DC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13DC2BC0" w14:textId="77777777" w:rsidTr="00151871">
        <w:tc>
          <w:tcPr>
            <w:tcW w:w="621" w:type="dxa"/>
            <w:vAlign w:val="center"/>
          </w:tcPr>
          <w:p w14:paraId="6127774E" w14:textId="77777777" w:rsidR="00867D9B" w:rsidRPr="00117253" w:rsidRDefault="00867D9B" w:rsidP="003F1CCF">
            <w:pPr>
              <w:pStyle w:val="Bezmezer"/>
              <w:ind w:firstLine="0"/>
              <w:jc w:val="center"/>
            </w:pPr>
            <w:r w:rsidRPr="00117253">
              <w:t>3</w:t>
            </w:r>
          </w:p>
        </w:tc>
        <w:tc>
          <w:tcPr>
            <w:tcW w:w="4774" w:type="dxa"/>
            <w:vAlign w:val="center"/>
          </w:tcPr>
          <w:p w14:paraId="4218E219" w14:textId="77777777" w:rsidR="00867D9B" w:rsidRPr="0008328E" w:rsidRDefault="00867D9B" w:rsidP="00C363D4">
            <w:pPr>
              <w:pStyle w:val="Bezmezer"/>
              <w:ind w:firstLine="0"/>
              <w:jc w:val="center"/>
            </w:pPr>
            <w:r w:rsidRPr="0008328E">
              <w:t>MDD/MDR</w:t>
            </w:r>
          </w:p>
        </w:tc>
        <w:tc>
          <w:tcPr>
            <w:tcW w:w="7020" w:type="dxa"/>
            <w:vAlign w:val="center"/>
          </w:tcPr>
          <w:p w14:paraId="4FA6AF19" w14:textId="46F1CD56" w:rsidR="00867D9B" w:rsidRPr="0008328E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Uveďte, zda systém byl hodnocený dle MDR nebo MDD.</w:t>
            </w:r>
          </w:p>
        </w:tc>
        <w:tc>
          <w:tcPr>
            <w:tcW w:w="1620" w:type="dxa"/>
          </w:tcPr>
          <w:p w14:paraId="48984000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236C07E7" w14:textId="77777777" w:rsidTr="00151871">
        <w:tc>
          <w:tcPr>
            <w:tcW w:w="621" w:type="dxa"/>
            <w:vAlign w:val="center"/>
          </w:tcPr>
          <w:p w14:paraId="00871FDF" w14:textId="77777777" w:rsidR="00867D9B" w:rsidRPr="00117253" w:rsidRDefault="00867D9B" w:rsidP="003F1CCF">
            <w:pPr>
              <w:pStyle w:val="Bezmezer"/>
              <w:ind w:firstLine="0"/>
              <w:jc w:val="center"/>
            </w:pPr>
            <w:r w:rsidRPr="00117253">
              <w:t>4</w:t>
            </w:r>
          </w:p>
        </w:tc>
        <w:tc>
          <w:tcPr>
            <w:tcW w:w="4774" w:type="dxa"/>
            <w:vAlign w:val="center"/>
          </w:tcPr>
          <w:p w14:paraId="5ADE6D8D" w14:textId="77777777" w:rsidR="00867D9B" w:rsidRPr="0008328E" w:rsidRDefault="00867D9B" w:rsidP="00C363D4">
            <w:pPr>
              <w:pStyle w:val="Bezmezer"/>
              <w:ind w:firstLine="0"/>
              <w:jc w:val="center"/>
            </w:pPr>
            <w:r w:rsidRPr="0008328E">
              <w:t>Míra zdravotního rizika</w:t>
            </w:r>
          </w:p>
        </w:tc>
        <w:tc>
          <w:tcPr>
            <w:tcW w:w="7020" w:type="dxa"/>
            <w:vAlign w:val="center"/>
          </w:tcPr>
          <w:p w14:paraId="221D9544" w14:textId="77777777" w:rsidR="00867D9B" w:rsidRPr="0008328E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Uveďte třídu rizika I, </w:t>
            </w:r>
            <w:proofErr w:type="spellStart"/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IIa</w:t>
            </w:r>
            <w:proofErr w:type="spellEnd"/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, </w:t>
            </w:r>
            <w:proofErr w:type="spellStart"/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IIb</w:t>
            </w:r>
            <w:proofErr w:type="spellEnd"/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, III, či AI.</w:t>
            </w:r>
          </w:p>
        </w:tc>
        <w:tc>
          <w:tcPr>
            <w:tcW w:w="1620" w:type="dxa"/>
          </w:tcPr>
          <w:p w14:paraId="63F404E1" w14:textId="77777777" w:rsidR="00867D9B" w:rsidRPr="00117253" w:rsidRDefault="00867D9B" w:rsidP="00117253">
            <w:pPr>
              <w:pStyle w:val="Bezmezer"/>
            </w:pPr>
          </w:p>
        </w:tc>
      </w:tr>
      <w:tr w:rsidR="00867D9B" w:rsidRPr="00867D9B" w14:paraId="1AEBF8D2" w14:textId="77777777" w:rsidTr="00151871">
        <w:tc>
          <w:tcPr>
            <w:tcW w:w="621" w:type="dxa"/>
            <w:vAlign w:val="center"/>
          </w:tcPr>
          <w:p w14:paraId="4792628A" w14:textId="79FCE671" w:rsidR="00867D9B" w:rsidRPr="00117253" w:rsidRDefault="009A199B" w:rsidP="003F1CCF">
            <w:pPr>
              <w:pStyle w:val="Bezmezer"/>
              <w:ind w:firstLine="0"/>
              <w:jc w:val="center"/>
            </w:pPr>
            <w:r>
              <w:t>6</w:t>
            </w:r>
          </w:p>
        </w:tc>
        <w:tc>
          <w:tcPr>
            <w:tcW w:w="4774" w:type="dxa"/>
            <w:vAlign w:val="center"/>
          </w:tcPr>
          <w:p w14:paraId="55DB262B" w14:textId="77777777" w:rsidR="00867D9B" w:rsidRPr="0008328E" w:rsidRDefault="00867D9B" w:rsidP="00C363D4">
            <w:pPr>
              <w:pStyle w:val="Bezmezer"/>
              <w:ind w:firstLine="0"/>
              <w:jc w:val="center"/>
            </w:pPr>
            <w:r w:rsidRPr="0008328E">
              <w:t>Určený účel použití / indikace</w:t>
            </w:r>
          </w:p>
        </w:tc>
        <w:tc>
          <w:tcPr>
            <w:tcW w:w="7020" w:type="dxa"/>
            <w:vAlign w:val="center"/>
          </w:tcPr>
          <w:p w14:paraId="535417E3" w14:textId="77777777" w:rsidR="00867D9B" w:rsidRPr="0008328E" w:rsidRDefault="00867D9B" w:rsidP="001E36A2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1620" w:type="dxa"/>
            <w:shd w:val="clear" w:color="auto" w:fill="auto"/>
          </w:tcPr>
          <w:p w14:paraId="5C253841" w14:textId="77777777" w:rsidR="00867D9B" w:rsidRPr="00117253" w:rsidRDefault="00867D9B" w:rsidP="00117253">
            <w:pPr>
              <w:pStyle w:val="Bezmezer"/>
            </w:pPr>
          </w:p>
        </w:tc>
      </w:tr>
      <w:tr w:rsidR="00C62A49" w:rsidRPr="00867D9B" w14:paraId="62239A10" w14:textId="77777777" w:rsidTr="00151871">
        <w:tc>
          <w:tcPr>
            <w:tcW w:w="621" w:type="dxa"/>
            <w:vAlign w:val="center"/>
          </w:tcPr>
          <w:p w14:paraId="2A85B121" w14:textId="36380AF2" w:rsidR="00C62A49" w:rsidRDefault="00C62A49" w:rsidP="003F1CCF">
            <w:pPr>
              <w:pStyle w:val="Bezmezer"/>
              <w:ind w:firstLine="0"/>
              <w:jc w:val="center"/>
            </w:pPr>
            <w:r>
              <w:t>7</w:t>
            </w:r>
          </w:p>
        </w:tc>
        <w:tc>
          <w:tcPr>
            <w:tcW w:w="4774" w:type="dxa"/>
            <w:vAlign w:val="center"/>
          </w:tcPr>
          <w:p w14:paraId="65E8F635" w14:textId="5E30267A" w:rsidR="00C62A49" w:rsidRPr="0008328E" w:rsidRDefault="00C62A49" w:rsidP="00C62A49">
            <w:pPr>
              <w:pStyle w:val="Bezmezer"/>
              <w:jc w:val="center"/>
            </w:pPr>
            <w:r w:rsidRPr="003F1CCF">
              <w:rPr>
                <w:rFonts w:eastAsia="Calibri"/>
                <w:kern w:val="0"/>
                <w:lang w:eastAsia="en-US" w:bidi="ar-SA"/>
              </w:rPr>
              <w:t>Cílová skupina</w:t>
            </w:r>
          </w:p>
        </w:tc>
        <w:tc>
          <w:tcPr>
            <w:tcW w:w="7020" w:type="dxa"/>
            <w:vAlign w:val="center"/>
          </w:tcPr>
          <w:p w14:paraId="353A4A70" w14:textId="7840F5C7" w:rsidR="00C62A49" w:rsidRPr="0008328E" w:rsidRDefault="00C62A49" w:rsidP="00C62A49">
            <w:pPr>
              <w:pStyle w:val="Bezmezer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3F1CCF">
              <w:rPr>
                <w:rFonts w:eastAsia="Calibri"/>
                <w:i/>
                <w:lang w:eastAsia="en-US" w:bidi="ar-SA"/>
              </w:rPr>
              <w:t>Uveďte skupinu pacientů, která bude využívat daný systém.</w:t>
            </w:r>
          </w:p>
        </w:tc>
        <w:tc>
          <w:tcPr>
            <w:tcW w:w="1620" w:type="dxa"/>
            <w:shd w:val="clear" w:color="auto" w:fill="auto"/>
          </w:tcPr>
          <w:p w14:paraId="184675D8" w14:textId="77777777" w:rsidR="00C62A49" w:rsidRPr="00117253" w:rsidRDefault="00C62A49" w:rsidP="00C62A49">
            <w:pPr>
              <w:pStyle w:val="Bezmezer"/>
            </w:pPr>
          </w:p>
        </w:tc>
      </w:tr>
      <w:tr w:rsidR="00C62A49" w:rsidRPr="00867D9B" w14:paraId="3799E8FC" w14:textId="77777777" w:rsidTr="00151871">
        <w:tc>
          <w:tcPr>
            <w:tcW w:w="621" w:type="dxa"/>
            <w:vAlign w:val="center"/>
          </w:tcPr>
          <w:p w14:paraId="08A66B08" w14:textId="1F08C96C" w:rsidR="00C62A49" w:rsidRDefault="00C62A49" w:rsidP="003F1CCF">
            <w:pPr>
              <w:pStyle w:val="Bezmezer"/>
              <w:ind w:firstLine="0"/>
              <w:jc w:val="center"/>
            </w:pPr>
            <w:r>
              <w:t>8</w:t>
            </w:r>
          </w:p>
        </w:tc>
        <w:tc>
          <w:tcPr>
            <w:tcW w:w="4774" w:type="dxa"/>
            <w:vAlign w:val="center"/>
          </w:tcPr>
          <w:p w14:paraId="7364BA71" w14:textId="15DE8857" w:rsidR="00C62A49" w:rsidRPr="0008328E" w:rsidRDefault="00C62A49" w:rsidP="00C62A49">
            <w:pPr>
              <w:pStyle w:val="Bezmezer"/>
              <w:jc w:val="center"/>
            </w:pPr>
            <w:r w:rsidRPr="003F1CCF">
              <w:rPr>
                <w:rFonts w:eastAsia="Calibri"/>
                <w:kern w:val="0"/>
                <w:lang w:eastAsia="en-US" w:bidi="ar-SA"/>
              </w:rPr>
              <w:t>Uživatel</w:t>
            </w:r>
          </w:p>
        </w:tc>
        <w:tc>
          <w:tcPr>
            <w:tcW w:w="7020" w:type="dxa"/>
            <w:vAlign w:val="center"/>
          </w:tcPr>
          <w:p w14:paraId="7A516527" w14:textId="15211CFE" w:rsidR="00C62A49" w:rsidRPr="0008328E" w:rsidRDefault="00C62A49" w:rsidP="00C62A49">
            <w:pPr>
              <w:pStyle w:val="Bezmezer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3F1CCF">
              <w:rPr>
                <w:rFonts w:eastAsia="Calibri"/>
                <w:i/>
                <w:kern w:val="0"/>
                <w:lang w:eastAsia="en-US" w:bidi="ar-SA"/>
              </w:rPr>
              <w:t>Uveďte, kdo bude se systémem zacházet – odbornost lékaře, sestra, biomedicínský inženýr apod.</w:t>
            </w:r>
          </w:p>
        </w:tc>
        <w:tc>
          <w:tcPr>
            <w:tcW w:w="1620" w:type="dxa"/>
            <w:shd w:val="clear" w:color="auto" w:fill="auto"/>
          </w:tcPr>
          <w:p w14:paraId="1FA27CC9" w14:textId="77777777" w:rsidR="00C62A49" w:rsidRPr="00117253" w:rsidRDefault="00C62A49" w:rsidP="00C62A49">
            <w:pPr>
              <w:pStyle w:val="Bezmezer"/>
            </w:pPr>
          </w:p>
        </w:tc>
      </w:tr>
      <w:tr w:rsidR="00C62A49" w:rsidRPr="00867D9B" w14:paraId="02443340" w14:textId="77777777" w:rsidTr="00151871">
        <w:tc>
          <w:tcPr>
            <w:tcW w:w="621" w:type="dxa"/>
            <w:vAlign w:val="center"/>
          </w:tcPr>
          <w:p w14:paraId="6772CB7A" w14:textId="2F23F01A" w:rsidR="00C62A49" w:rsidRDefault="00C62A49" w:rsidP="003F1CCF">
            <w:pPr>
              <w:pStyle w:val="Bezmezer"/>
              <w:ind w:firstLine="0"/>
              <w:jc w:val="center"/>
            </w:pPr>
            <w:r>
              <w:t>9</w:t>
            </w:r>
          </w:p>
        </w:tc>
        <w:tc>
          <w:tcPr>
            <w:tcW w:w="4774" w:type="dxa"/>
            <w:vAlign w:val="center"/>
          </w:tcPr>
          <w:p w14:paraId="39F50846" w14:textId="213EA496" w:rsidR="00C62A49" w:rsidRPr="0008328E" w:rsidRDefault="00C62A49" w:rsidP="00C62A49">
            <w:pPr>
              <w:pStyle w:val="Bezmezer"/>
              <w:jc w:val="center"/>
            </w:pPr>
            <w:r w:rsidRPr="003F1CCF">
              <w:rPr>
                <w:rFonts w:eastAsia="Calibri"/>
                <w:kern w:val="0"/>
                <w:lang w:eastAsia="en-US" w:bidi="ar-SA"/>
              </w:rPr>
              <w:t>Oblast aplikace na lidském těle</w:t>
            </w:r>
          </w:p>
        </w:tc>
        <w:tc>
          <w:tcPr>
            <w:tcW w:w="7020" w:type="dxa"/>
            <w:vAlign w:val="center"/>
          </w:tcPr>
          <w:p w14:paraId="084B3010" w14:textId="7B3CE2C9" w:rsidR="00C62A49" w:rsidRPr="0008328E" w:rsidRDefault="00C62A49" w:rsidP="00C62A49">
            <w:pPr>
              <w:pStyle w:val="Bezmezer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3F1CCF">
              <w:rPr>
                <w:rFonts w:eastAsia="Calibri"/>
                <w:i/>
                <w:kern w:val="0"/>
                <w:lang w:eastAsia="en-US" w:bidi="ar-SA"/>
              </w:rPr>
              <w:t>Uveďte, na jaké části těla je systém použit.</w:t>
            </w:r>
          </w:p>
        </w:tc>
        <w:tc>
          <w:tcPr>
            <w:tcW w:w="1620" w:type="dxa"/>
            <w:shd w:val="clear" w:color="auto" w:fill="auto"/>
          </w:tcPr>
          <w:p w14:paraId="477F85FE" w14:textId="77777777" w:rsidR="00C62A49" w:rsidRPr="00117253" w:rsidRDefault="00C62A49" w:rsidP="00C62A49">
            <w:pPr>
              <w:pStyle w:val="Bezmezer"/>
            </w:pPr>
          </w:p>
        </w:tc>
      </w:tr>
      <w:tr w:rsidR="00C62A49" w:rsidRPr="00867D9B" w14:paraId="170F813A" w14:textId="77777777" w:rsidTr="00151871">
        <w:tc>
          <w:tcPr>
            <w:tcW w:w="621" w:type="dxa"/>
            <w:vAlign w:val="center"/>
          </w:tcPr>
          <w:p w14:paraId="292B45DA" w14:textId="08AF2C88" w:rsidR="00C62A49" w:rsidRDefault="00C62A49" w:rsidP="003F1CCF">
            <w:pPr>
              <w:pStyle w:val="Bezmezer"/>
              <w:ind w:firstLine="0"/>
              <w:jc w:val="center"/>
            </w:pPr>
            <w:r>
              <w:t>10</w:t>
            </w:r>
          </w:p>
        </w:tc>
        <w:tc>
          <w:tcPr>
            <w:tcW w:w="4774" w:type="dxa"/>
            <w:vAlign w:val="center"/>
          </w:tcPr>
          <w:p w14:paraId="7C238FE3" w14:textId="37C16C46" w:rsidR="00C62A49" w:rsidRPr="0008328E" w:rsidRDefault="00C62A49" w:rsidP="00C62A49">
            <w:pPr>
              <w:pStyle w:val="Bezmezer"/>
              <w:jc w:val="center"/>
            </w:pPr>
            <w:proofErr w:type="spellStart"/>
            <w:r w:rsidRPr="003F1CCF">
              <w:rPr>
                <w:rFonts w:eastAsia="Calibri"/>
                <w:kern w:val="0"/>
                <w:lang w:eastAsia="en-US" w:bidi="ar-SA"/>
              </w:rPr>
              <w:t>Invazivita</w:t>
            </w:r>
            <w:proofErr w:type="spellEnd"/>
            <w:r w:rsidRPr="003F1CCF">
              <w:rPr>
                <w:rFonts w:eastAsia="Calibri"/>
                <w:kern w:val="0"/>
                <w:lang w:eastAsia="en-US" w:bidi="ar-SA"/>
              </w:rPr>
              <w:t xml:space="preserve"> a </w:t>
            </w:r>
            <w:proofErr w:type="spellStart"/>
            <w:r w:rsidRPr="003F1CCF">
              <w:rPr>
                <w:rFonts w:eastAsia="Calibri"/>
                <w:kern w:val="0"/>
                <w:lang w:eastAsia="en-US" w:bidi="ar-SA"/>
              </w:rPr>
              <w:t>implantiabilita</w:t>
            </w:r>
            <w:proofErr w:type="spellEnd"/>
          </w:p>
        </w:tc>
        <w:tc>
          <w:tcPr>
            <w:tcW w:w="7020" w:type="dxa"/>
            <w:vAlign w:val="center"/>
          </w:tcPr>
          <w:p w14:paraId="7B53F38B" w14:textId="12637946" w:rsidR="00C62A49" w:rsidRPr="0008328E" w:rsidRDefault="00C62A49" w:rsidP="00C62A49">
            <w:pPr>
              <w:pStyle w:val="Bezmezer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3F1CCF">
              <w:rPr>
                <w:rFonts w:eastAsia="Calibri"/>
                <w:i/>
                <w:kern w:val="0"/>
                <w:lang w:eastAsia="en-US" w:bidi="ar-SA"/>
              </w:rPr>
              <w:t xml:space="preserve">Uveďte, zda systém proniká do lidského těla a zda se jedná o </w:t>
            </w:r>
            <w:proofErr w:type="spellStart"/>
            <w:r w:rsidRPr="003F1CCF">
              <w:rPr>
                <w:rFonts w:eastAsia="Calibri"/>
                <w:i/>
                <w:kern w:val="0"/>
                <w:lang w:eastAsia="en-US" w:bidi="ar-SA"/>
              </w:rPr>
              <w:t>implantabilní</w:t>
            </w:r>
            <w:proofErr w:type="spellEnd"/>
            <w:r w:rsidRPr="003F1CCF">
              <w:rPr>
                <w:rFonts w:eastAsia="Calibri"/>
                <w:i/>
                <w:kern w:val="0"/>
                <w:lang w:eastAsia="en-US" w:bidi="ar-SA"/>
              </w:rPr>
              <w:t xml:space="preserve"> systém.</w:t>
            </w:r>
          </w:p>
        </w:tc>
        <w:tc>
          <w:tcPr>
            <w:tcW w:w="1620" w:type="dxa"/>
            <w:shd w:val="clear" w:color="auto" w:fill="auto"/>
          </w:tcPr>
          <w:p w14:paraId="5EB313E8" w14:textId="77777777" w:rsidR="00C62A49" w:rsidRPr="00117253" w:rsidRDefault="00C62A49" w:rsidP="00C62A49">
            <w:pPr>
              <w:pStyle w:val="Bezmezer"/>
            </w:pPr>
          </w:p>
        </w:tc>
      </w:tr>
      <w:tr w:rsidR="00C62A49" w:rsidRPr="00867D9B" w14:paraId="1C6B5E93" w14:textId="77777777" w:rsidTr="00151871">
        <w:tc>
          <w:tcPr>
            <w:tcW w:w="621" w:type="dxa"/>
            <w:vAlign w:val="center"/>
          </w:tcPr>
          <w:p w14:paraId="69B556A5" w14:textId="73BA99EA" w:rsidR="00C62A49" w:rsidRPr="00117253" w:rsidRDefault="00C62A49" w:rsidP="003F1CCF">
            <w:pPr>
              <w:pStyle w:val="Bezmezer"/>
              <w:ind w:firstLine="0"/>
              <w:jc w:val="center"/>
            </w:pPr>
            <w:r>
              <w:t>11</w:t>
            </w:r>
          </w:p>
        </w:tc>
        <w:tc>
          <w:tcPr>
            <w:tcW w:w="4774" w:type="dxa"/>
            <w:vAlign w:val="center"/>
          </w:tcPr>
          <w:p w14:paraId="6CC9E748" w14:textId="77777777" w:rsidR="00C62A49" w:rsidRPr="0008328E" w:rsidRDefault="00C62A49" w:rsidP="00C62A49">
            <w:pPr>
              <w:pStyle w:val="Bezmezer"/>
              <w:ind w:firstLine="0"/>
              <w:jc w:val="center"/>
            </w:pPr>
            <w:r w:rsidRPr="0008328E">
              <w:t>Doba působení/kontaktu s lidským tělem</w:t>
            </w:r>
          </w:p>
        </w:tc>
        <w:tc>
          <w:tcPr>
            <w:tcW w:w="7020" w:type="dxa"/>
            <w:vAlign w:val="center"/>
          </w:tcPr>
          <w:p w14:paraId="18BAB237" w14:textId="77777777" w:rsidR="00C62A49" w:rsidRPr="0008328E" w:rsidRDefault="00C62A49" w:rsidP="00C62A49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1620" w:type="dxa"/>
            <w:shd w:val="clear" w:color="auto" w:fill="auto"/>
          </w:tcPr>
          <w:p w14:paraId="4D53A19A" w14:textId="77777777" w:rsidR="00C62A49" w:rsidRPr="00117253" w:rsidRDefault="00C62A49" w:rsidP="00C62A49">
            <w:pPr>
              <w:pStyle w:val="Bezmezer"/>
            </w:pPr>
          </w:p>
        </w:tc>
      </w:tr>
      <w:tr w:rsidR="0008328E" w:rsidRPr="00867D9B" w14:paraId="13BAD357" w14:textId="77777777" w:rsidTr="00151871">
        <w:tc>
          <w:tcPr>
            <w:tcW w:w="621" w:type="dxa"/>
            <w:vAlign w:val="center"/>
          </w:tcPr>
          <w:p w14:paraId="5E17E7C5" w14:textId="58AF8FCE" w:rsidR="0008328E" w:rsidRPr="00117253" w:rsidRDefault="0008328E" w:rsidP="003F1CCF">
            <w:pPr>
              <w:pStyle w:val="Bezmezer"/>
              <w:ind w:firstLine="0"/>
              <w:jc w:val="center"/>
            </w:pPr>
            <w:r>
              <w:t>12</w:t>
            </w:r>
          </w:p>
        </w:tc>
        <w:tc>
          <w:tcPr>
            <w:tcW w:w="4774" w:type="dxa"/>
            <w:vAlign w:val="center"/>
          </w:tcPr>
          <w:p w14:paraId="56235D83" w14:textId="622CBDF5" w:rsidR="0008328E" w:rsidRPr="0008328E" w:rsidRDefault="0008328E" w:rsidP="0008328E">
            <w:pPr>
              <w:pStyle w:val="Bezmezer"/>
              <w:ind w:firstLine="0"/>
              <w:jc w:val="center"/>
            </w:pPr>
            <w:r w:rsidRPr="0008328E">
              <w:t>Technická specifikace a vlastnosti</w:t>
            </w:r>
          </w:p>
        </w:tc>
        <w:tc>
          <w:tcPr>
            <w:tcW w:w="7020" w:type="dxa"/>
            <w:vAlign w:val="center"/>
          </w:tcPr>
          <w:p w14:paraId="25C7487A" w14:textId="677F2F74" w:rsidR="0008328E" w:rsidRPr="0008328E" w:rsidRDefault="0008328E" w:rsidP="0008328E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3F1CCF">
              <w:rPr>
                <w:rFonts w:eastAsia="Calibri"/>
                <w:i/>
                <w:kern w:val="0"/>
                <w:lang w:eastAsia="en-US" w:bidi="ar-SA"/>
              </w:rPr>
              <w:t>Uveďte základní technickou specifikaci a vlastnosti systému. Zároveň uveďte, pokud je systém radioaktivní a má měřicí funkci.</w:t>
            </w:r>
          </w:p>
        </w:tc>
        <w:tc>
          <w:tcPr>
            <w:tcW w:w="1620" w:type="dxa"/>
            <w:shd w:val="clear" w:color="auto" w:fill="auto"/>
          </w:tcPr>
          <w:p w14:paraId="69343AA6" w14:textId="77777777" w:rsidR="0008328E" w:rsidRPr="00117253" w:rsidRDefault="0008328E" w:rsidP="0008328E">
            <w:pPr>
              <w:pStyle w:val="Bezmezer"/>
            </w:pPr>
          </w:p>
        </w:tc>
      </w:tr>
      <w:tr w:rsidR="00FA1AD1" w:rsidRPr="00867D9B" w14:paraId="2C74D17D" w14:textId="77777777" w:rsidTr="00151871">
        <w:tc>
          <w:tcPr>
            <w:tcW w:w="621" w:type="dxa"/>
            <w:vAlign w:val="center"/>
          </w:tcPr>
          <w:p w14:paraId="39E453BA" w14:textId="59CF66C8" w:rsidR="00FA1AD1" w:rsidRDefault="00FA1AD1" w:rsidP="00FA1AD1">
            <w:pPr>
              <w:pStyle w:val="Bezmezer"/>
              <w:ind w:firstLine="0"/>
              <w:jc w:val="center"/>
            </w:pPr>
            <w:r>
              <w:t>13</w:t>
            </w:r>
          </w:p>
        </w:tc>
        <w:tc>
          <w:tcPr>
            <w:tcW w:w="4774" w:type="dxa"/>
            <w:vAlign w:val="center"/>
          </w:tcPr>
          <w:p w14:paraId="076CE4C2" w14:textId="745FABB4" w:rsidR="00FA1AD1" w:rsidRPr="0008328E" w:rsidRDefault="00A83921" w:rsidP="0008328E">
            <w:pPr>
              <w:pStyle w:val="Bezmezer"/>
              <w:jc w:val="center"/>
            </w:pPr>
            <w:r w:rsidRPr="00A83921">
              <w:t>Způsob aplikace / použití / dosažení zamýšleného účelu</w:t>
            </w:r>
          </w:p>
        </w:tc>
        <w:tc>
          <w:tcPr>
            <w:tcW w:w="7020" w:type="dxa"/>
            <w:vAlign w:val="center"/>
          </w:tcPr>
          <w:p w14:paraId="7790A650" w14:textId="426F463C" w:rsidR="00FA1AD1" w:rsidRPr="003F1CCF" w:rsidRDefault="00A83921" w:rsidP="0008328E">
            <w:pPr>
              <w:pStyle w:val="Bezmezer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1620" w:type="dxa"/>
            <w:shd w:val="clear" w:color="auto" w:fill="auto"/>
          </w:tcPr>
          <w:p w14:paraId="034941FA" w14:textId="77777777" w:rsidR="00FA1AD1" w:rsidRPr="00117253" w:rsidRDefault="00FA1AD1" w:rsidP="0008328E">
            <w:pPr>
              <w:pStyle w:val="Bezmezer"/>
            </w:pPr>
          </w:p>
        </w:tc>
      </w:tr>
      <w:tr w:rsidR="0008328E" w:rsidRPr="00867D9B" w14:paraId="3D15FC9C" w14:textId="77777777" w:rsidTr="00151871">
        <w:tc>
          <w:tcPr>
            <w:tcW w:w="621" w:type="dxa"/>
            <w:vAlign w:val="center"/>
          </w:tcPr>
          <w:p w14:paraId="4D8F0BAD" w14:textId="28F9B34D" w:rsidR="0008328E" w:rsidRDefault="0008328E" w:rsidP="003F1CCF">
            <w:pPr>
              <w:pStyle w:val="Bezmezer"/>
              <w:ind w:firstLine="0"/>
              <w:jc w:val="center"/>
            </w:pPr>
            <w:r>
              <w:t>1</w:t>
            </w:r>
            <w:r w:rsidR="00FA1AD1">
              <w:t>4</w:t>
            </w:r>
          </w:p>
        </w:tc>
        <w:tc>
          <w:tcPr>
            <w:tcW w:w="4774" w:type="dxa"/>
            <w:vAlign w:val="center"/>
          </w:tcPr>
          <w:p w14:paraId="03BFD32E" w14:textId="7E5A2CBD" w:rsidR="0008328E" w:rsidRPr="0008328E" w:rsidRDefault="0008328E" w:rsidP="0008328E">
            <w:pPr>
              <w:pStyle w:val="Bezmezer"/>
              <w:jc w:val="center"/>
            </w:pPr>
            <w:r w:rsidRPr="003F1CCF">
              <w:rPr>
                <w:rFonts w:eastAsia="Calibri"/>
                <w:lang w:eastAsia="en-US" w:bidi="ar-SA"/>
              </w:rPr>
              <w:t>Sterilita a jednorázové/opakované použití</w:t>
            </w:r>
          </w:p>
        </w:tc>
        <w:tc>
          <w:tcPr>
            <w:tcW w:w="7020" w:type="dxa"/>
            <w:vAlign w:val="center"/>
          </w:tcPr>
          <w:p w14:paraId="71152B54" w14:textId="64734C03" w:rsidR="0008328E" w:rsidRPr="0008328E" w:rsidRDefault="0008328E" w:rsidP="0008328E">
            <w:pPr>
              <w:pStyle w:val="Bezmezer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3F1CCF">
              <w:rPr>
                <w:rFonts w:eastAsia="Calibri"/>
                <w:i/>
                <w:kern w:val="0"/>
                <w:lang w:eastAsia="en-US" w:bidi="ar-SA"/>
              </w:rPr>
              <w:t>Uveďte, zda se dodává systém sterilní a zda je určen pro jednorázové či opakované použití (a v jakém počtu).</w:t>
            </w:r>
          </w:p>
        </w:tc>
        <w:tc>
          <w:tcPr>
            <w:tcW w:w="1620" w:type="dxa"/>
            <w:shd w:val="clear" w:color="auto" w:fill="auto"/>
          </w:tcPr>
          <w:p w14:paraId="542C2861" w14:textId="77777777" w:rsidR="0008328E" w:rsidRPr="00117253" w:rsidRDefault="0008328E" w:rsidP="0008328E">
            <w:pPr>
              <w:pStyle w:val="Bezmezer"/>
            </w:pPr>
          </w:p>
        </w:tc>
      </w:tr>
      <w:tr w:rsidR="0008328E" w:rsidRPr="00867D9B" w14:paraId="1EA78D81" w14:textId="77777777" w:rsidTr="00151871">
        <w:tc>
          <w:tcPr>
            <w:tcW w:w="621" w:type="dxa"/>
            <w:vAlign w:val="center"/>
          </w:tcPr>
          <w:p w14:paraId="312A04FD" w14:textId="1F1D56B8" w:rsidR="0008328E" w:rsidRPr="00117253" w:rsidRDefault="0008328E" w:rsidP="003F1CCF">
            <w:pPr>
              <w:pStyle w:val="Bezmezer"/>
              <w:ind w:firstLine="0"/>
              <w:jc w:val="center"/>
            </w:pPr>
            <w:r>
              <w:t>1</w:t>
            </w:r>
            <w:r w:rsidR="00FA1AD1">
              <w:t>5</w:t>
            </w:r>
          </w:p>
        </w:tc>
        <w:tc>
          <w:tcPr>
            <w:tcW w:w="4774" w:type="dxa"/>
            <w:vAlign w:val="center"/>
          </w:tcPr>
          <w:p w14:paraId="340E3BDF" w14:textId="77777777" w:rsidR="0008328E" w:rsidRPr="0008328E" w:rsidRDefault="0008328E" w:rsidP="0008328E">
            <w:pPr>
              <w:pStyle w:val="Bezmezer"/>
              <w:ind w:firstLine="0"/>
              <w:jc w:val="center"/>
            </w:pPr>
            <w:r w:rsidRPr="0008328E">
              <w:t>Nákres/fotografie</w:t>
            </w:r>
          </w:p>
        </w:tc>
        <w:tc>
          <w:tcPr>
            <w:tcW w:w="7020" w:type="dxa"/>
            <w:vAlign w:val="center"/>
          </w:tcPr>
          <w:p w14:paraId="211BAB50" w14:textId="675BCEAF" w:rsidR="0008328E" w:rsidRPr="0008328E" w:rsidRDefault="0008328E" w:rsidP="0008328E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>Uveďte název souboru obrázku systému. Obrázek nevkládejte do tabulky.</w:t>
            </w:r>
          </w:p>
        </w:tc>
        <w:tc>
          <w:tcPr>
            <w:tcW w:w="1620" w:type="dxa"/>
            <w:shd w:val="clear" w:color="auto" w:fill="auto"/>
          </w:tcPr>
          <w:p w14:paraId="3D87D29C" w14:textId="77777777" w:rsidR="0008328E" w:rsidRPr="00117253" w:rsidRDefault="0008328E" w:rsidP="0008328E">
            <w:pPr>
              <w:pStyle w:val="Bezmezer"/>
            </w:pPr>
          </w:p>
        </w:tc>
      </w:tr>
      <w:tr w:rsidR="0008328E" w:rsidRPr="00867D9B" w14:paraId="07BB330F" w14:textId="77777777" w:rsidTr="00151871">
        <w:tc>
          <w:tcPr>
            <w:tcW w:w="621" w:type="dxa"/>
            <w:vAlign w:val="center"/>
          </w:tcPr>
          <w:p w14:paraId="1CEC57BF" w14:textId="340F6AAD" w:rsidR="0008328E" w:rsidRPr="00117253" w:rsidRDefault="0008328E" w:rsidP="003F1CCF">
            <w:pPr>
              <w:pStyle w:val="Bezmezer"/>
              <w:ind w:firstLine="0"/>
              <w:jc w:val="center"/>
            </w:pPr>
            <w:r w:rsidRPr="00117253">
              <w:t>1</w:t>
            </w:r>
            <w:r w:rsidR="00FA1AD1">
              <w:t>6</w:t>
            </w:r>
          </w:p>
        </w:tc>
        <w:tc>
          <w:tcPr>
            <w:tcW w:w="4774" w:type="dxa"/>
            <w:vAlign w:val="center"/>
          </w:tcPr>
          <w:p w14:paraId="31EEF19C" w14:textId="77777777" w:rsidR="0008328E" w:rsidRPr="0008328E" w:rsidRDefault="0008328E" w:rsidP="0008328E">
            <w:pPr>
              <w:pStyle w:val="Bezmezer"/>
              <w:ind w:firstLine="0"/>
              <w:jc w:val="center"/>
            </w:pPr>
            <w:r w:rsidRPr="0008328E">
              <w:t>Složení/materiál</w:t>
            </w:r>
          </w:p>
        </w:tc>
        <w:tc>
          <w:tcPr>
            <w:tcW w:w="7020" w:type="dxa"/>
            <w:vAlign w:val="center"/>
          </w:tcPr>
          <w:p w14:paraId="36B7C27E" w14:textId="11839A12" w:rsidR="0008328E" w:rsidRPr="0008328E" w:rsidRDefault="0008328E" w:rsidP="0008328E">
            <w:pPr>
              <w:pStyle w:val="Bezmezer"/>
              <w:ind w:firstLine="0"/>
              <w:jc w:val="center"/>
              <w:rPr>
                <w:rFonts w:eastAsia="Calibri"/>
                <w:i/>
                <w:color w:val="000000"/>
                <w:kern w:val="0"/>
                <w:lang w:eastAsia="en-US" w:bidi="ar-SA"/>
              </w:rPr>
            </w:pP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t xml:space="preserve">Uveďte materiálové složení systému. Pokud je v IFU uvedena ISO norma, tak ji uveďte. Označte materiály a látky, které přicházejí do </w:t>
            </w:r>
            <w:r w:rsidRPr="0008328E">
              <w:rPr>
                <w:rFonts w:eastAsia="Calibri"/>
                <w:i/>
                <w:color w:val="000000"/>
                <w:kern w:val="0"/>
                <w:lang w:eastAsia="en-US" w:bidi="ar-SA"/>
              </w:rPr>
              <w:lastRenderedPageBreak/>
              <w:t xml:space="preserve">kontaktu s lidskými tkáněmi a tekutinami. </w:t>
            </w:r>
            <w:r w:rsidRPr="0008328E">
              <w:rPr>
                <w:rFonts w:eastAsia="Calibri"/>
                <w:i/>
                <w:kern w:val="0"/>
                <w:lang w:eastAsia="en-US" w:bidi="ar-SA"/>
              </w:rPr>
              <w:t xml:space="preserve">(Případně obsahuje-li </w:t>
            </w:r>
            <w:r w:rsidR="00FA1AD1">
              <w:rPr>
                <w:rFonts w:eastAsia="Calibri"/>
                <w:i/>
                <w:kern w:val="0"/>
                <w:lang w:eastAsia="en-US" w:bidi="ar-SA"/>
              </w:rPr>
              <w:t>systém</w:t>
            </w:r>
            <w:r w:rsidRPr="0008328E">
              <w:rPr>
                <w:rFonts w:eastAsia="Calibri"/>
                <w:i/>
                <w:kern w:val="0"/>
                <w:lang w:eastAsia="en-US" w:bidi="ar-SA"/>
              </w:rPr>
              <w:t xml:space="preserve"> léčivou látku, zvířecí tkáň apod. vypsat a vysvětlit účel této složky)</w:t>
            </w:r>
          </w:p>
        </w:tc>
        <w:tc>
          <w:tcPr>
            <w:tcW w:w="1620" w:type="dxa"/>
            <w:shd w:val="clear" w:color="auto" w:fill="auto"/>
          </w:tcPr>
          <w:p w14:paraId="42AD26ED" w14:textId="77777777" w:rsidR="0008328E" w:rsidRPr="00117253" w:rsidRDefault="0008328E" w:rsidP="0008328E">
            <w:pPr>
              <w:pStyle w:val="Bezmezer"/>
            </w:pPr>
          </w:p>
        </w:tc>
      </w:tr>
    </w:tbl>
    <w:p w14:paraId="3D11098A" w14:textId="33A27B93" w:rsidR="00867D9B" w:rsidRPr="00867D9B" w:rsidRDefault="00867D9B" w:rsidP="00117253"/>
    <w:p w14:paraId="7B6B87EC" w14:textId="674A5A8C" w:rsidR="00867D9B" w:rsidRPr="00867D9B" w:rsidRDefault="00867D9B" w:rsidP="00117253"/>
    <w:p w14:paraId="4DA1302B" w14:textId="77777777" w:rsidR="00105E69" w:rsidRDefault="00105E69" w:rsidP="00117253"/>
    <w:p w14:paraId="5F13747F" w14:textId="0869254D" w:rsidR="00105E69" w:rsidRDefault="00867D9B" w:rsidP="00117253">
      <w:pPr>
        <w:sectPr w:rsidR="00105E69" w:rsidSect="00867D9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867D9B">
        <w:br w:type="page"/>
      </w:r>
    </w:p>
    <w:p w14:paraId="1143310B" w14:textId="77777777" w:rsidR="00A277BE" w:rsidRDefault="00A277BE" w:rsidP="009A199B">
      <w:pPr>
        <w:pStyle w:val="Nadpis1"/>
      </w:pPr>
      <w:r w:rsidRPr="00D436F9">
        <w:lastRenderedPageBreak/>
        <w:t xml:space="preserve">Literární přehled publikovaných studií, nepublikované klinické důkazy </w:t>
      </w:r>
    </w:p>
    <w:p w14:paraId="59BD3DC6" w14:textId="77777777" w:rsidR="00A277BE" w:rsidRPr="00D436F9" w:rsidRDefault="00A277BE" w:rsidP="00A277BE">
      <w:pPr>
        <w:pStyle w:val="Nadpis2"/>
      </w:pPr>
      <w:r w:rsidRPr="00D436F9">
        <w:t>Popis problematik</w:t>
      </w:r>
      <w:r>
        <w:t>y</w:t>
      </w:r>
    </w:p>
    <w:p w14:paraId="4BF7B968" w14:textId="77777777" w:rsidR="00A277BE" w:rsidRPr="00867D9B" w:rsidRDefault="00A277BE" w:rsidP="00A277BE">
      <w:r w:rsidRPr="00867D9B">
        <w:t xml:space="preserve">Stručně popište předkládaný </w:t>
      </w:r>
      <w:r>
        <w:t>systém</w:t>
      </w:r>
      <w:r w:rsidRPr="00867D9B">
        <w:t>/intervenci.</w:t>
      </w:r>
    </w:p>
    <w:p w14:paraId="7990BADF" w14:textId="580C3913" w:rsidR="00A277BE" w:rsidRDefault="00A277BE" w:rsidP="00A277BE"/>
    <w:p w14:paraId="67F6627F" w14:textId="77777777" w:rsidR="00361D1D" w:rsidRPr="00867D9B" w:rsidRDefault="00361D1D" w:rsidP="00A277BE"/>
    <w:p w14:paraId="405DF306" w14:textId="77777777" w:rsidR="00A277BE" w:rsidRPr="00867D9B" w:rsidRDefault="00A277BE" w:rsidP="00A277BE">
      <w:pPr>
        <w:pStyle w:val="Nadpis2"/>
      </w:pPr>
      <w:r w:rsidRPr="00867D9B">
        <w:t>Terapeutická indikace</w:t>
      </w:r>
    </w:p>
    <w:p w14:paraId="6F410A50" w14:textId="77777777" w:rsidR="00A277BE" w:rsidRPr="00867D9B" w:rsidRDefault="00A277BE" w:rsidP="00A277BE">
      <w:r w:rsidRPr="00867D9B">
        <w:t xml:space="preserve">Detailně popište indikace pro použití předkládaného </w:t>
      </w:r>
      <w:r>
        <w:t>systému</w:t>
      </w:r>
      <w:r w:rsidRPr="00867D9B">
        <w:t>, které budou vstupovat do Analýzy dopadu na rozpočet.</w:t>
      </w:r>
    </w:p>
    <w:p w14:paraId="2D3596CD" w14:textId="722D7EBF" w:rsidR="00A277BE" w:rsidRDefault="00A277BE" w:rsidP="00A277BE"/>
    <w:p w14:paraId="566452B5" w14:textId="77777777" w:rsidR="00361D1D" w:rsidRPr="00867D9B" w:rsidRDefault="00361D1D" w:rsidP="00A277BE"/>
    <w:p w14:paraId="7BE6F423" w14:textId="77777777" w:rsidR="00A277BE" w:rsidRPr="00867D9B" w:rsidRDefault="00A277BE" w:rsidP="00A277BE">
      <w:pPr>
        <w:pStyle w:val="Nadpis2"/>
      </w:pPr>
      <w:r w:rsidRPr="00867D9B">
        <w:t>Relevantní komparátory</w:t>
      </w:r>
    </w:p>
    <w:p w14:paraId="6630CF5C" w14:textId="3305F529" w:rsidR="00A277BE" w:rsidRPr="00867D9B" w:rsidRDefault="00A277BE" w:rsidP="00A277BE">
      <w:r w:rsidRPr="00867D9B">
        <w:t xml:space="preserve">Komparátorem se rozumí takový </w:t>
      </w:r>
      <w:r w:rsidR="00847F92">
        <w:t>systém</w:t>
      </w:r>
      <w:r w:rsidR="00847F92" w:rsidRPr="00867D9B">
        <w:t xml:space="preserve"> </w:t>
      </w:r>
      <w:r w:rsidRPr="00867D9B">
        <w:t>/</w:t>
      </w:r>
      <w:r w:rsidR="00847F92">
        <w:t xml:space="preserve"> </w:t>
      </w:r>
      <w:r w:rsidR="00847F92" w:rsidRPr="00867D9B">
        <w:t>ZP</w:t>
      </w:r>
      <w:r w:rsidR="00847F92">
        <w:t xml:space="preserve"> </w:t>
      </w:r>
      <w:r>
        <w:t>/</w:t>
      </w:r>
      <w:r w:rsidRPr="00867D9B">
        <w:t xml:space="preserve">jiná zdravotnická intervence, která je v současné době považována za standard léčby v dané cílové populaci, bude novým </w:t>
      </w:r>
      <w:r>
        <w:t>systémem</w:t>
      </w:r>
      <w:r w:rsidRPr="00867D9B">
        <w:t xml:space="preserve"> nahrazována, a zároveň je běžně hrazena z veřejného zdravotního pojištění. Pokud existuje více takových obvyklých intervencí, musí být </w:t>
      </w:r>
      <w:r>
        <w:t>popsány veškeré, p</w:t>
      </w:r>
      <w:r w:rsidRPr="00867D9B">
        <w:t>okud v době hodnocení neexistuje srovnatelná léčebná metoda, je vhodné za komparátor považovat „žádn</w:t>
      </w:r>
      <w:r>
        <w:t>ou</w:t>
      </w:r>
      <w:r w:rsidRPr="00867D9B">
        <w:t xml:space="preserve"> terapi</w:t>
      </w:r>
      <w:r>
        <w:t>i</w:t>
      </w:r>
      <w:r w:rsidRPr="00867D9B">
        <w:t>“.</w:t>
      </w:r>
    </w:p>
    <w:p w14:paraId="798FE4F2" w14:textId="000C29A4" w:rsidR="00A277BE" w:rsidRPr="00867D9B" w:rsidRDefault="00A277BE" w:rsidP="00A277BE">
      <w:r w:rsidRPr="00867D9B">
        <w:t xml:space="preserve">Vypište veškeré relevantní komparativní </w:t>
      </w:r>
      <w:r w:rsidR="00847F92">
        <w:t>systém</w:t>
      </w:r>
      <w:r w:rsidR="00847F92" w:rsidRPr="00867D9B">
        <w:t xml:space="preserve"> /</w:t>
      </w:r>
      <w:r w:rsidR="00847F92">
        <w:t xml:space="preserve"> </w:t>
      </w:r>
      <w:r w:rsidR="00847F92" w:rsidRPr="00867D9B">
        <w:t>ZP</w:t>
      </w:r>
      <w:r w:rsidR="00847F92">
        <w:t xml:space="preserve"> </w:t>
      </w:r>
      <w:r>
        <w:t>/</w:t>
      </w:r>
      <w:r w:rsidRPr="00867D9B">
        <w:t xml:space="preserve">intervence. Uveďte čísla registračních listů zdravotních výkonů, DRG </w:t>
      </w:r>
      <w:r w:rsidR="00FA1AD1">
        <w:t>skupiny</w:t>
      </w:r>
      <w:r w:rsidRPr="00867D9B">
        <w:t>, VZP kódy ZP.</w:t>
      </w:r>
    </w:p>
    <w:p w14:paraId="204F00AB" w14:textId="77777777" w:rsidR="00A277BE" w:rsidRPr="00867D9B" w:rsidRDefault="00A277BE" w:rsidP="00A277BE">
      <w:r w:rsidRPr="00867D9B">
        <w:t>Jako zdroj lze využít doporučené postupy (</w:t>
      </w:r>
      <w:proofErr w:type="spellStart"/>
      <w:r w:rsidRPr="00867D9B">
        <w:t>guidelines</w:t>
      </w:r>
      <w:proofErr w:type="spellEnd"/>
      <w:r w:rsidRPr="00867D9B">
        <w:t>, lokální i mezinárodní), názory klinických expertů (např. odborných společností), ověřené vyjádření ze zdravotnických zařízení. Pokud je daný zdravotnický prostředek nebo intervence součástí doporučených postupů (lokálních nebo mezinárodních), prosíme o specifikaci jejíh</w:t>
      </w:r>
      <w:bookmarkStart w:id="0" w:name="_GoBack"/>
      <w:bookmarkEnd w:id="0"/>
      <w:r w:rsidRPr="00867D9B">
        <w:t xml:space="preserve">o umístění v těchto </w:t>
      </w:r>
      <w:proofErr w:type="spellStart"/>
      <w:r w:rsidRPr="00867D9B">
        <w:t>guidelines</w:t>
      </w:r>
      <w:proofErr w:type="spellEnd"/>
      <w:r w:rsidRPr="00867D9B">
        <w:t>.</w:t>
      </w:r>
    </w:p>
    <w:p w14:paraId="11D95134" w14:textId="61C5C431" w:rsidR="00A277BE" w:rsidRDefault="00A277BE" w:rsidP="00A277BE"/>
    <w:p w14:paraId="7B046EDA" w14:textId="77777777" w:rsidR="00361D1D" w:rsidRPr="00867D9B" w:rsidRDefault="00361D1D" w:rsidP="00A277BE"/>
    <w:p w14:paraId="590CEA64" w14:textId="3884B0CD" w:rsidR="00A277BE" w:rsidRPr="00867D9B" w:rsidRDefault="00A277BE" w:rsidP="00A277BE">
      <w:pPr>
        <w:pStyle w:val="Nadpis2"/>
      </w:pPr>
      <w:r w:rsidRPr="00867D9B">
        <w:t xml:space="preserve">Analýza hodnoceného </w:t>
      </w:r>
      <w:r w:rsidR="009A199B">
        <w:t>systému</w:t>
      </w:r>
    </w:p>
    <w:p w14:paraId="69981F1A" w14:textId="61F28B2B" w:rsidR="00A277BE" w:rsidRDefault="00A277BE" w:rsidP="009A199B">
      <w:r w:rsidRPr="004F06D3">
        <w:t>V této části předkládejte veškerou dostupnou relevantní klinickou evidenci k danému systému nejlépe formou literární rešerše. Tato část je určen</w:t>
      </w:r>
      <w:r>
        <w:t xml:space="preserve">a </w:t>
      </w:r>
      <w:r w:rsidRPr="004F06D3">
        <w:t>na prokázání inovace oproti</w:t>
      </w:r>
      <w:r>
        <w:t xml:space="preserve"> nynějšímu standardu léčby</w:t>
      </w:r>
      <w:r w:rsidRPr="004F06D3">
        <w:t>. Inovací se rozumí prokazatelné zlepšení klinických výsledků (účinnost, bezpečnost, kvalita života), procedurální inovace vedoucí k úsporám na straně plátců a/nebo poskytovatelů, delší užitná doba</w:t>
      </w:r>
      <w:r w:rsidR="00125BD9">
        <w:t xml:space="preserve"> </w:t>
      </w:r>
      <w:r w:rsidRPr="004F06D3">
        <w:t>apod. Popište zde vlastnosti, které odlišují hodnocený systém od všech relevantních komparátorů.</w:t>
      </w:r>
      <w:r w:rsidR="009A199B">
        <w:t xml:space="preserve"> </w:t>
      </w:r>
      <w:r w:rsidRPr="009A199B">
        <w:t>Všechna tvrzení musí být podložena validními zdroji.</w:t>
      </w:r>
    </w:p>
    <w:p w14:paraId="1091A99A" w14:textId="77777777" w:rsidR="00A277BE" w:rsidRPr="004F06D3" w:rsidRDefault="00A277BE" w:rsidP="00A277BE"/>
    <w:p w14:paraId="224C5F1A" w14:textId="77777777" w:rsidR="00A277BE" w:rsidRPr="00867D9B" w:rsidRDefault="00A277BE" w:rsidP="00A277BE"/>
    <w:p w14:paraId="66E931CC" w14:textId="77777777" w:rsidR="00A277BE" w:rsidRPr="00867D9B" w:rsidRDefault="00A277BE" w:rsidP="00A277BE">
      <w:pPr>
        <w:pStyle w:val="Nadpis2"/>
      </w:pPr>
      <w:r w:rsidRPr="00867D9B">
        <w:t>Shrnutí a závěr</w:t>
      </w:r>
    </w:p>
    <w:p w14:paraId="1B2858A5" w14:textId="77777777" w:rsidR="00A277BE" w:rsidRPr="00867D9B" w:rsidRDefault="00A277BE" w:rsidP="00A277BE"/>
    <w:p w14:paraId="75DD7D3E" w14:textId="258014D3" w:rsidR="00A277BE" w:rsidRPr="00867D9B" w:rsidRDefault="00A277BE" w:rsidP="00A277BE">
      <w:pPr>
        <w:pStyle w:val="Nadpis2"/>
      </w:pPr>
      <w:r w:rsidRPr="00867D9B">
        <w:t xml:space="preserve">Seznam států se zařazeným hodnoceným </w:t>
      </w:r>
      <w:r w:rsidR="004B45B3">
        <w:t>systémem</w:t>
      </w:r>
    </w:p>
    <w:p w14:paraId="5672486D" w14:textId="7951612D" w:rsidR="00A277BE" w:rsidRPr="00867D9B" w:rsidRDefault="00A277BE" w:rsidP="00A277BE">
      <w:pPr>
        <w:spacing w:after="160" w:line="259" w:lineRule="auto"/>
        <w:ind w:firstLine="0"/>
      </w:pPr>
      <w:r>
        <w:br w:type="page"/>
      </w:r>
    </w:p>
    <w:tbl>
      <w:tblPr>
        <w:tblStyle w:val="Mkatabulky2"/>
        <w:tblW w:w="9210" w:type="dxa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867D9B" w:rsidRPr="00867D9B" w14:paraId="2C9378FC" w14:textId="77777777" w:rsidTr="00867D9B">
        <w:trPr>
          <w:trHeight w:val="624"/>
          <w:jc w:val="center"/>
        </w:trPr>
        <w:tc>
          <w:tcPr>
            <w:tcW w:w="4605" w:type="dxa"/>
            <w:vAlign w:val="center"/>
          </w:tcPr>
          <w:p w14:paraId="7DCED88D" w14:textId="77777777" w:rsidR="00867D9B" w:rsidRPr="00867D9B" w:rsidRDefault="00867D9B" w:rsidP="00117253">
            <w:pPr>
              <w:pStyle w:val="Bezmezer"/>
            </w:pPr>
            <w:r w:rsidRPr="00867D9B">
              <w:lastRenderedPageBreak/>
              <w:t>Datum vytvoření dokumentu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03569B61" w14:textId="77777777" w:rsidR="00867D9B" w:rsidRPr="00867D9B" w:rsidRDefault="00867D9B" w:rsidP="00117253">
            <w:pPr>
              <w:pStyle w:val="Bezmezer"/>
            </w:pPr>
          </w:p>
        </w:tc>
      </w:tr>
      <w:tr w:rsidR="009A199B" w:rsidRPr="00867D9B" w14:paraId="6565C7B4" w14:textId="77777777" w:rsidTr="00867D9B">
        <w:trPr>
          <w:trHeight w:val="624"/>
          <w:jc w:val="center"/>
        </w:trPr>
        <w:tc>
          <w:tcPr>
            <w:tcW w:w="4605" w:type="dxa"/>
            <w:vAlign w:val="center"/>
          </w:tcPr>
          <w:p w14:paraId="73E873A1" w14:textId="0EAFB4F1" w:rsidR="009A199B" w:rsidRPr="00867D9B" w:rsidRDefault="009A199B" w:rsidP="00117253">
            <w:pPr>
              <w:pStyle w:val="Bezmezer"/>
            </w:pPr>
            <w:r>
              <w:t>Navrhovaná MFC celého systému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37A8E4FE" w14:textId="77777777" w:rsidR="009A199B" w:rsidRPr="00867D9B" w:rsidRDefault="009A199B" w:rsidP="00117253">
            <w:pPr>
              <w:pStyle w:val="Bezmezer"/>
            </w:pPr>
          </w:p>
        </w:tc>
      </w:tr>
      <w:tr w:rsidR="00867D9B" w:rsidRPr="00867D9B" w14:paraId="7D849B7B" w14:textId="77777777" w:rsidTr="00867D9B">
        <w:trPr>
          <w:trHeight w:val="624"/>
          <w:jc w:val="center"/>
        </w:trPr>
        <w:tc>
          <w:tcPr>
            <w:tcW w:w="4605" w:type="dxa"/>
            <w:vAlign w:val="center"/>
          </w:tcPr>
          <w:p w14:paraId="30951D7C" w14:textId="151F432E" w:rsidR="00867D9B" w:rsidRPr="00867D9B" w:rsidRDefault="00867D9B" w:rsidP="00117253">
            <w:pPr>
              <w:pStyle w:val="Bezmezer"/>
            </w:pPr>
            <w:r w:rsidRPr="00867D9B">
              <w:t>Obsahuje dokument předmět obchodního tajemství</w:t>
            </w:r>
            <w:r w:rsidR="00EF796B">
              <w:t xml:space="preserve"> (nehodící se škrtněte)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6398F1E4" w14:textId="5EC49A6A" w:rsidR="00867D9B" w:rsidRPr="00867D9B" w:rsidRDefault="00125BD9" w:rsidP="00117253">
            <w:pPr>
              <w:pStyle w:val="Bezmezer"/>
              <w:rPr>
                <w:sz w:val="32"/>
                <w:szCs w:val="32"/>
              </w:rPr>
            </w:pPr>
            <w:r>
              <w:rPr>
                <w:b/>
              </w:rPr>
              <w:t xml:space="preserve">    </w:t>
            </w:r>
            <w:r w:rsidR="00867D9B" w:rsidRPr="00867D9B">
              <w:rPr>
                <w:b/>
              </w:rPr>
              <w:t>ANO</w:t>
            </w:r>
            <w:r w:rsidR="00867D9B" w:rsidRPr="00867D9B">
              <w:br/>
            </w:r>
            <w:r>
              <w:t xml:space="preserve">   </w:t>
            </w:r>
            <w:r w:rsidR="00867D9B" w:rsidRPr="00867D9B">
              <w:t xml:space="preserve"> </w:t>
            </w:r>
            <w:r w:rsidR="00867D9B" w:rsidRPr="00867D9B">
              <w:rPr>
                <w:b/>
              </w:rPr>
              <w:t>NE</w:t>
            </w:r>
          </w:p>
        </w:tc>
      </w:tr>
    </w:tbl>
    <w:p w14:paraId="3C68A978" w14:textId="77777777" w:rsidR="00867D9B" w:rsidRPr="00867D9B" w:rsidRDefault="00867D9B" w:rsidP="00117253"/>
    <w:p w14:paraId="7DC0AF95" w14:textId="053D84D6" w:rsidR="00867D9B" w:rsidRPr="00867D9B" w:rsidRDefault="00867D9B" w:rsidP="009A199B">
      <w:pPr>
        <w:spacing w:line="276" w:lineRule="auto"/>
        <w:jc w:val="center"/>
      </w:pPr>
      <w:r w:rsidRPr="008300E6">
        <w:t>Tento dokument nepředkládá</w:t>
      </w:r>
      <w:r w:rsidRPr="00867D9B">
        <w:t xml:space="preserve"> striktní strukturu vypracování BIA, nýbrž obsahuje nezbytné minimum náležitostí, které je nutné v rámci zpracování analýzy předložit.</w:t>
      </w:r>
    </w:p>
    <w:p w14:paraId="4592A63A" w14:textId="485412F6" w:rsidR="00867D9B" w:rsidRDefault="00867D9B" w:rsidP="009A199B">
      <w:pPr>
        <w:jc w:val="center"/>
      </w:pPr>
      <w:r w:rsidRPr="00867D9B">
        <w:t xml:space="preserve">Detailní doporučené postupy pro hodnocení zdravotnických technologií včetně zdravotnických prostředků jsou rovněž dostupné na stránkách České společnosti pro </w:t>
      </w:r>
      <w:proofErr w:type="spellStart"/>
      <w:r w:rsidRPr="00867D9B">
        <w:t>farmakoekonomiky</w:t>
      </w:r>
      <w:proofErr w:type="spellEnd"/>
      <w:r w:rsidRPr="00867D9B">
        <w:t xml:space="preserve"> a hodnocení zdravotnických technologií (ČFES)</w:t>
      </w:r>
      <w:r w:rsidR="00117253">
        <w:t xml:space="preserve"> </w:t>
      </w:r>
    </w:p>
    <w:p w14:paraId="5C68457A" w14:textId="2BA34B95" w:rsidR="005B4554" w:rsidRDefault="005B4554" w:rsidP="009A199B">
      <w:pPr>
        <w:jc w:val="center"/>
      </w:pPr>
      <w:hyperlink r:id="rId7" w:history="1">
        <w:r w:rsidRPr="00DA7CD5">
          <w:rPr>
            <w:rStyle w:val="Hypertextovodkaz"/>
          </w:rPr>
          <w:t>https://farmakoekonomika.cz/odborna-cinnost/guidelines/</w:t>
        </w:r>
      </w:hyperlink>
    </w:p>
    <w:p w14:paraId="7BFF1405" w14:textId="77777777" w:rsidR="005B4554" w:rsidRDefault="005B4554" w:rsidP="009A199B">
      <w:pPr>
        <w:jc w:val="center"/>
      </w:pPr>
    </w:p>
    <w:p w14:paraId="5F8E24BD" w14:textId="77777777" w:rsidR="005B4554" w:rsidRPr="00117253" w:rsidRDefault="005B4554" w:rsidP="009A199B">
      <w:pPr>
        <w:jc w:val="center"/>
      </w:pPr>
    </w:p>
    <w:p w14:paraId="25FFDB16" w14:textId="77777777" w:rsidR="00867D9B" w:rsidRPr="00867D9B" w:rsidRDefault="00867D9B" w:rsidP="00117253"/>
    <w:p w14:paraId="63849090" w14:textId="77777777" w:rsidR="00867D9B" w:rsidRPr="00867D9B" w:rsidRDefault="00867D9B" w:rsidP="00233D54">
      <w:pPr>
        <w:spacing w:line="276" w:lineRule="auto"/>
      </w:pPr>
      <w:r w:rsidRPr="00867D9B">
        <w:t>Při používání této struktury Analýzy dopadu na rozpočet se prosím řiďte těmito doporučeními:</w:t>
      </w:r>
    </w:p>
    <w:p w14:paraId="7B688561" w14:textId="77777777" w:rsidR="009A199B" w:rsidRPr="00867D9B" w:rsidRDefault="009A199B" w:rsidP="009A199B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Při vyplňování strukturovaného podání Analýzy dopadu na rozpočet se řiďte Metodikou Analýzy dopadu na rozpočet</w:t>
      </w:r>
      <w:r>
        <w:t>.</w:t>
      </w:r>
      <w:r w:rsidRPr="00867D9B">
        <w:t xml:space="preserve"> </w:t>
      </w:r>
    </w:p>
    <w:p w14:paraId="73D1CAA1" w14:textId="77777777" w:rsidR="009A199B" w:rsidRPr="00867D9B" w:rsidRDefault="009A199B" w:rsidP="009A199B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V případě, že budete potřebovat pro lepší přehlednost rozdělit kapitoly na podkapitoly, můžete tak učinit podle vlastního uvážení.</w:t>
      </w:r>
    </w:p>
    <w:p w14:paraId="52576E02" w14:textId="77777777" w:rsidR="009A199B" w:rsidRPr="00867D9B" w:rsidRDefault="009A199B" w:rsidP="009A199B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 xml:space="preserve">Pokud některá z kapitol není relevantní pro vaše podání, uveďte pouze „Není relevantní“ a stručně zdůvodněte. </w:t>
      </w:r>
    </w:p>
    <w:p w14:paraId="7F2435BD" w14:textId="77777777" w:rsidR="009A199B" w:rsidRDefault="009A199B" w:rsidP="009A199B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Celková délka tohoto dokumentu bez příloh by neměla přesáhnout 100 stran.</w:t>
      </w:r>
    </w:p>
    <w:p w14:paraId="2B2E8CE5" w14:textId="77777777" w:rsidR="009A199B" w:rsidRPr="004F64E8" w:rsidRDefault="009A199B" w:rsidP="009A199B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Všechna tvrzení musí být podložena validními zdroji.</w:t>
      </w:r>
      <w:r>
        <w:t xml:space="preserve"> </w:t>
      </w:r>
      <w:r w:rsidRPr="004F64E8">
        <w:rPr>
          <w:rFonts w:ascii="Times New Roman" w:hAnsi="Times New Roman" w:cs="Times New Roman"/>
        </w:rPr>
        <w:t>Uveďte všechny použité zdroje v </w:t>
      </w:r>
      <w:r>
        <w:rPr>
          <w:rFonts w:ascii="Times New Roman" w:hAnsi="Times New Roman" w:cs="Times New Roman"/>
          <w:i/>
        </w:rPr>
        <w:t>D</w:t>
      </w:r>
      <w:r w:rsidRPr="004F64E8">
        <w:rPr>
          <w:rFonts w:ascii="Times New Roman" w:hAnsi="Times New Roman" w:cs="Times New Roman"/>
          <w:i/>
        </w:rPr>
        <w:t>)</w:t>
      </w:r>
      <w:r w:rsidRPr="004F64E8">
        <w:rPr>
          <w:rFonts w:ascii="Times New Roman" w:hAnsi="Times New Roman" w:cs="Times New Roman"/>
        </w:rPr>
        <w:t> </w:t>
      </w:r>
      <w:r w:rsidRPr="004F64E8">
        <w:rPr>
          <w:rFonts w:ascii="Times New Roman" w:hAnsi="Times New Roman" w:cs="Times New Roman"/>
          <w:i/>
        </w:rPr>
        <w:t>Seznamu zdrojů</w:t>
      </w:r>
      <w:r w:rsidRPr="004F64E8">
        <w:rPr>
          <w:rFonts w:ascii="Times New Roman" w:hAnsi="Times New Roman" w:cs="Times New Roman"/>
        </w:rPr>
        <w:t>.</w:t>
      </w:r>
    </w:p>
    <w:p w14:paraId="33E00323" w14:textId="77777777" w:rsidR="009A199B" w:rsidRDefault="009A199B" w:rsidP="009A199B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300E6">
        <w:t>Návrh musí obsahovat spustitelný model analýzy dopadu na rozpočet v programu Excel nebo jiném dostupném softwaru</w:t>
      </w:r>
      <w:r>
        <w:t>.</w:t>
      </w:r>
    </w:p>
    <w:p w14:paraId="559FA788" w14:textId="16831969" w:rsidR="008300E6" w:rsidRPr="004B45B3" w:rsidRDefault="009A199B" w:rsidP="004B45B3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213D6">
        <w:rPr>
          <w:rFonts w:ascii="Times New Roman" w:hAnsi="Times New Roman" w:cs="Times New Roman"/>
        </w:rPr>
        <w:t xml:space="preserve">Pokyny, které uvádíme </w:t>
      </w:r>
      <w:r>
        <w:rPr>
          <w:rFonts w:ascii="Times New Roman" w:hAnsi="Times New Roman" w:cs="Times New Roman"/>
        </w:rPr>
        <w:t xml:space="preserve">pod </w:t>
      </w:r>
      <w:r w:rsidRPr="003213D6">
        <w:rPr>
          <w:rFonts w:ascii="Times New Roman" w:hAnsi="Times New Roman" w:cs="Times New Roman"/>
        </w:rPr>
        <w:t>nadpisy, jsou určeny jako pokyn pro správné vyplnění dokumentu a doporučujeme je při vyplňování dané kapitoly smazat.</w:t>
      </w:r>
      <w:r w:rsidR="00867D9B" w:rsidRPr="00867D9B">
        <w:t> </w:t>
      </w:r>
    </w:p>
    <w:p w14:paraId="01D5CD0E" w14:textId="77777777" w:rsidR="008300E6" w:rsidRDefault="008300E6" w:rsidP="00117253">
      <w:r>
        <w:br w:type="page"/>
      </w:r>
    </w:p>
    <w:p w14:paraId="5AEF43CE" w14:textId="50C07889" w:rsidR="00867D9B" w:rsidRDefault="008300E6" w:rsidP="00D436F9">
      <w:pPr>
        <w:pStyle w:val="Nadpis1"/>
      </w:pPr>
      <w:r w:rsidRPr="008300E6">
        <w:lastRenderedPageBreak/>
        <w:t>Analýza dopadu na rozpočet</w:t>
      </w:r>
    </w:p>
    <w:p w14:paraId="46734246" w14:textId="7136CDC3" w:rsidR="008300E6" w:rsidRPr="008300E6" w:rsidRDefault="008300E6" w:rsidP="00233D54">
      <w:pPr>
        <w:pStyle w:val="Nadpis2"/>
      </w:pPr>
      <w:r w:rsidRPr="008300E6">
        <w:t>Výběr populace</w:t>
      </w:r>
    </w:p>
    <w:p w14:paraId="4EC25743" w14:textId="51FA1FC5" w:rsidR="008300E6" w:rsidRPr="008300E6" w:rsidRDefault="008300E6" w:rsidP="00117253">
      <w:pPr>
        <w:pStyle w:val="Nadpis3"/>
      </w:pPr>
      <w:r w:rsidRPr="008300E6">
        <w:t>Cílová populace</w:t>
      </w:r>
    </w:p>
    <w:p w14:paraId="109A8B65" w14:textId="77777777" w:rsidR="008300E6" w:rsidRDefault="008300E6" w:rsidP="00117253">
      <w:r>
        <w:t>Viz metodika.</w:t>
      </w:r>
    </w:p>
    <w:p w14:paraId="13E2644E" w14:textId="741DA657" w:rsidR="008300E6" w:rsidRDefault="008300E6" w:rsidP="00117253"/>
    <w:p w14:paraId="30834F44" w14:textId="3884C0B1" w:rsidR="00361D1D" w:rsidRDefault="00361D1D" w:rsidP="00117253"/>
    <w:p w14:paraId="57E109BC" w14:textId="77777777" w:rsidR="00361D1D" w:rsidRDefault="00361D1D" w:rsidP="00117253"/>
    <w:p w14:paraId="6F2ECA2B" w14:textId="2684F2D4" w:rsidR="008300E6" w:rsidRDefault="008300E6" w:rsidP="00117253">
      <w:pPr>
        <w:pStyle w:val="Nadpis3"/>
      </w:pPr>
      <w:r>
        <w:t>Počet pacientů vhodných k léčbě</w:t>
      </w:r>
    </w:p>
    <w:p w14:paraId="02DCFFFB" w14:textId="32E73177" w:rsidR="008300E6" w:rsidRDefault="008300E6" w:rsidP="00233D54">
      <w:pPr>
        <w:spacing w:line="276" w:lineRule="auto"/>
      </w:pPr>
      <w:r>
        <w:t>Uveďte počet pacientů vhodných k léčbě pro každá rok analýzy a popište algoritmus použitý pro definování počtu pacientů vhodných k léčbě.</w:t>
      </w:r>
    </w:p>
    <w:p w14:paraId="6A617579" w14:textId="37E49B98" w:rsidR="008300E6" w:rsidRDefault="008300E6" w:rsidP="00117253"/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134"/>
        <w:gridCol w:w="1275"/>
        <w:gridCol w:w="1418"/>
        <w:gridCol w:w="1276"/>
        <w:gridCol w:w="1275"/>
      </w:tblGrid>
      <w:tr w:rsidR="008300E6" w:rsidRPr="009E299F" w14:paraId="40E4CC01" w14:textId="77777777" w:rsidTr="00105E69">
        <w:tc>
          <w:tcPr>
            <w:tcW w:w="2694" w:type="dxa"/>
            <w:vAlign w:val="center"/>
          </w:tcPr>
          <w:p w14:paraId="6B538AF0" w14:textId="77777777" w:rsidR="008300E6" w:rsidRPr="009E299F" w:rsidRDefault="008300E6" w:rsidP="00117253">
            <w:pPr>
              <w:pStyle w:val="Bezmezer"/>
            </w:pPr>
            <w:bookmarkStart w:id="1" w:name="_Hlk168500902"/>
            <w:r w:rsidRPr="009E299F">
              <w:t>Rok analýzy</w:t>
            </w:r>
          </w:p>
        </w:tc>
        <w:tc>
          <w:tcPr>
            <w:tcW w:w="1134" w:type="dxa"/>
            <w:vAlign w:val="center"/>
          </w:tcPr>
          <w:p w14:paraId="7F06012F" w14:textId="77777777" w:rsidR="008300E6" w:rsidRPr="009E299F" w:rsidRDefault="008300E6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275" w:type="dxa"/>
            <w:vAlign w:val="center"/>
          </w:tcPr>
          <w:p w14:paraId="24686CC6" w14:textId="77777777" w:rsidR="008300E6" w:rsidRPr="009E299F" w:rsidRDefault="008300E6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418" w:type="dxa"/>
            <w:vAlign w:val="center"/>
          </w:tcPr>
          <w:p w14:paraId="5521B5C7" w14:textId="77777777" w:rsidR="008300E6" w:rsidRPr="009E299F" w:rsidRDefault="008300E6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276" w:type="dxa"/>
            <w:vAlign w:val="center"/>
          </w:tcPr>
          <w:p w14:paraId="094788EF" w14:textId="77777777" w:rsidR="008300E6" w:rsidRPr="009E299F" w:rsidRDefault="008300E6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275" w:type="dxa"/>
            <w:vAlign w:val="center"/>
          </w:tcPr>
          <w:p w14:paraId="185CF30C" w14:textId="77777777" w:rsidR="008300E6" w:rsidRPr="009E299F" w:rsidRDefault="008300E6" w:rsidP="00117253">
            <w:pPr>
              <w:pStyle w:val="Bezmezer"/>
            </w:pPr>
            <w:r w:rsidRPr="009E299F">
              <w:t>5</w:t>
            </w:r>
          </w:p>
        </w:tc>
      </w:tr>
      <w:tr w:rsidR="008300E6" w:rsidRPr="009E299F" w14:paraId="359672EF" w14:textId="77777777" w:rsidTr="00105E69">
        <w:tc>
          <w:tcPr>
            <w:tcW w:w="2694" w:type="dxa"/>
            <w:vAlign w:val="center"/>
          </w:tcPr>
          <w:p w14:paraId="2473287E" w14:textId="77777777" w:rsidR="008300E6" w:rsidRPr="009E299F" w:rsidRDefault="008300E6" w:rsidP="00117253">
            <w:pPr>
              <w:pStyle w:val="Bezmezer"/>
            </w:pPr>
            <w:r w:rsidRPr="009E299F">
              <w:t>Počet vhodných pacientů</w:t>
            </w:r>
          </w:p>
        </w:tc>
        <w:tc>
          <w:tcPr>
            <w:tcW w:w="1134" w:type="dxa"/>
            <w:vAlign w:val="center"/>
          </w:tcPr>
          <w:p w14:paraId="70E5335A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23EFEBC6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4634C9F2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7234198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53C487B1" w14:textId="77777777" w:rsidR="008300E6" w:rsidRPr="009E299F" w:rsidRDefault="008300E6" w:rsidP="00117253">
            <w:pPr>
              <w:pStyle w:val="Bezmezer"/>
            </w:pPr>
          </w:p>
        </w:tc>
      </w:tr>
      <w:bookmarkEnd w:id="1"/>
    </w:tbl>
    <w:p w14:paraId="5831DAA1" w14:textId="6F3F5D6A" w:rsidR="008300E6" w:rsidRDefault="008300E6" w:rsidP="00117253"/>
    <w:p w14:paraId="6CEFAFD4" w14:textId="42394FD3" w:rsidR="00361D1D" w:rsidRDefault="00361D1D" w:rsidP="00117253"/>
    <w:p w14:paraId="2BB83C94" w14:textId="77777777" w:rsidR="00361D1D" w:rsidRDefault="00361D1D" w:rsidP="00117253"/>
    <w:p w14:paraId="3FE86272" w14:textId="505F06D3" w:rsidR="008300E6" w:rsidRPr="009E299F" w:rsidRDefault="008300E6" w:rsidP="00117253">
      <w:pPr>
        <w:pStyle w:val="Nadpis3"/>
        <w:numPr>
          <w:ilvl w:val="2"/>
          <w:numId w:val="8"/>
        </w:numPr>
      </w:pPr>
      <w:bookmarkStart w:id="2" w:name="_Toc163215861"/>
      <w:r w:rsidRPr="009E299F">
        <w:t>Penetrace na trh</w:t>
      </w:r>
      <w:bookmarkEnd w:id="2"/>
    </w:p>
    <w:p w14:paraId="51158C53" w14:textId="77777777" w:rsidR="008300E6" w:rsidRPr="009E299F" w:rsidRDefault="008300E6" w:rsidP="00117253">
      <w:pPr>
        <w:rPr>
          <w:rFonts w:asciiTheme="minorHAnsi" w:hAnsiTheme="minorHAnsi" w:cstheme="minorHAnsi"/>
          <w:lang w:eastAsia="en-US" w:bidi="ar-SA"/>
        </w:rPr>
      </w:pPr>
      <w:r w:rsidRPr="00105E69">
        <w:t>Uveďte penetraci na trh pro jednotlivé roky zvlášť.</w:t>
      </w:r>
    </w:p>
    <w:p w14:paraId="42B52EFC" w14:textId="77777777" w:rsidR="008300E6" w:rsidRPr="009E299F" w:rsidRDefault="008300E6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127"/>
        <w:gridCol w:w="1312"/>
        <w:gridCol w:w="1313"/>
        <w:gridCol w:w="1313"/>
        <w:gridCol w:w="1313"/>
      </w:tblGrid>
      <w:tr w:rsidR="008300E6" w:rsidRPr="009E299F" w14:paraId="042525E9" w14:textId="77777777" w:rsidTr="00105E69">
        <w:tc>
          <w:tcPr>
            <w:tcW w:w="2694" w:type="dxa"/>
            <w:vAlign w:val="center"/>
          </w:tcPr>
          <w:p w14:paraId="3BD8436D" w14:textId="77777777" w:rsidR="008300E6" w:rsidRPr="009E299F" w:rsidRDefault="008300E6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127" w:type="dxa"/>
            <w:vAlign w:val="center"/>
          </w:tcPr>
          <w:p w14:paraId="729F8A2E" w14:textId="77777777" w:rsidR="008300E6" w:rsidRPr="009E299F" w:rsidRDefault="008300E6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12" w:type="dxa"/>
            <w:vAlign w:val="center"/>
          </w:tcPr>
          <w:p w14:paraId="6D8501E4" w14:textId="77777777" w:rsidR="008300E6" w:rsidRPr="009E299F" w:rsidRDefault="008300E6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13" w:type="dxa"/>
            <w:vAlign w:val="center"/>
          </w:tcPr>
          <w:p w14:paraId="22A67959" w14:textId="77777777" w:rsidR="008300E6" w:rsidRPr="009E299F" w:rsidRDefault="008300E6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13" w:type="dxa"/>
            <w:vAlign w:val="center"/>
          </w:tcPr>
          <w:p w14:paraId="678A0600" w14:textId="77777777" w:rsidR="008300E6" w:rsidRPr="009E299F" w:rsidRDefault="008300E6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13" w:type="dxa"/>
            <w:vAlign w:val="center"/>
          </w:tcPr>
          <w:p w14:paraId="35151075" w14:textId="77777777" w:rsidR="008300E6" w:rsidRPr="009E299F" w:rsidRDefault="008300E6" w:rsidP="00117253">
            <w:pPr>
              <w:pStyle w:val="Bezmezer"/>
            </w:pPr>
            <w:r w:rsidRPr="009E299F">
              <w:t>5</w:t>
            </w:r>
          </w:p>
        </w:tc>
      </w:tr>
      <w:tr w:rsidR="008300E6" w:rsidRPr="009E299F" w14:paraId="31A2BF48" w14:textId="77777777" w:rsidTr="00105E69">
        <w:tc>
          <w:tcPr>
            <w:tcW w:w="2694" w:type="dxa"/>
            <w:vAlign w:val="center"/>
          </w:tcPr>
          <w:p w14:paraId="202C011C" w14:textId="77777777" w:rsidR="008300E6" w:rsidRPr="009E299F" w:rsidRDefault="008300E6" w:rsidP="00117253">
            <w:pPr>
              <w:pStyle w:val="Bezmezer"/>
            </w:pPr>
            <w:r w:rsidRPr="009E299F">
              <w:t>Počet vhodných pacientů (viz výše)</w:t>
            </w:r>
          </w:p>
        </w:tc>
        <w:tc>
          <w:tcPr>
            <w:tcW w:w="1127" w:type="dxa"/>
            <w:vAlign w:val="center"/>
          </w:tcPr>
          <w:p w14:paraId="5333621E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7547F5A8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64A8294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244CE15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44A2B912" w14:textId="77777777" w:rsidR="008300E6" w:rsidRPr="009E299F" w:rsidRDefault="008300E6" w:rsidP="00117253">
            <w:pPr>
              <w:pStyle w:val="Bezmezer"/>
            </w:pPr>
          </w:p>
        </w:tc>
      </w:tr>
      <w:tr w:rsidR="008300E6" w:rsidRPr="009E299F" w14:paraId="29C00F98" w14:textId="77777777" w:rsidTr="00105E69">
        <w:tc>
          <w:tcPr>
            <w:tcW w:w="2694" w:type="dxa"/>
            <w:vAlign w:val="center"/>
          </w:tcPr>
          <w:p w14:paraId="4B90FB88" w14:textId="431331C9" w:rsidR="008300E6" w:rsidRPr="009E299F" w:rsidRDefault="008300E6" w:rsidP="00117253">
            <w:pPr>
              <w:pStyle w:val="Bezmezer"/>
            </w:pPr>
            <w:r w:rsidRPr="009E299F">
              <w:t xml:space="preserve">Penetrace hodnoceného </w:t>
            </w:r>
            <w:r w:rsidR="00847F92">
              <w:t>systému</w:t>
            </w:r>
          </w:p>
        </w:tc>
        <w:tc>
          <w:tcPr>
            <w:tcW w:w="1127" w:type="dxa"/>
            <w:vAlign w:val="center"/>
          </w:tcPr>
          <w:p w14:paraId="140E6A1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080904D2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D0AA78E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7CCAE66C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EF6B666" w14:textId="77777777" w:rsidR="008300E6" w:rsidRPr="009E299F" w:rsidRDefault="008300E6" w:rsidP="00117253">
            <w:pPr>
              <w:pStyle w:val="Bezmezer"/>
            </w:pPr>
          </w:p>
        </w:tc>
      </w:tr>
    </w:tbl>
    <w:p w14:paraId="1776E57E" w14:textId="4391F34B" w:rsidR="008300E6" w:rsidRDefault="008300E6" w:rsidP="00117253"/>
    <w:p w14:paraId="512F52B2" w14:textId="0C6DA336" w:rsidR="00361D1D" w:rsidRDefault="00361D1D" w:rsidP="00117253"/>
    <w:p w14:paraId="651B1892" w14:textId="77777777" w:rsidR="00361D1D" w:rsidRDefault="00361D1D" w:rsidP="00117253"/>
    <w:p w14:paraId="6EA2D331" w14:textId="77777777" w:rsidR="00105E69" w:rsidRPr="009E299F" w:rsidRDefault="00105E69" w:rsidP="00117253">
      <w:pPr>
        <w:pStyle w:val="Nadpis3"/>
        <w:numPr>
          <w:ilvl w:val="2"/>
          <w:numId w:val="9"/>
        </w:numPr>
      </w:pPr>
      <w:bookmarkStart w:id="3" w:name="_Toc163215862"/>
      <w:bookmarkStart w:id="4" w:name="_Hlk163213884"/>
      <w:r w:rsidRPr="009E299F">
        <w:t>Tržní podíl komparátorů</w:t>
      </w:r>
      <w:bookmarkEnd w:id="3"/>
    </w:p>
    <w:bookmarkEnd w:id="4"/>
    <w:p w14:paraId="778CF75B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509"/>
        <w:gridCol w:w="1312"/>
        <w:gridCol w:w="1312"/>
        <w:gridCol w:w="1313"/>
        <w:gridCol w:w="1313"/>
        <w:gridCol w:w="1313"/>
      </w:tblGrid>
      <w:tr w:rsidR="00105E69" w:rsidRPr="009E299F" w14:paraId="368F5BC3" w14:textId="77777777" w:rsidTr="00151871">
        <w:tc>
          <w:tcPr>
            <w:tcW w:w="2509" w:type="dxa"/>
            <w:vAlign w:val="center"/>
          </w:tcPr>
          <w:p w14:paraId="75FA684C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12" w:type="dxa"/>
            <w:vAlign w:val="center"/>
          </w:tcPr>
          <w:p w14:paraId="228030C2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12" w:type="dxa"/>
            <w:vAlign w:val="center"/>
          </w:tcPr>
          <w:p w14:paraId="2ADB53C6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13" w:type="dxa"/>
            <w:vAlign w:val="center"/>
          </w:tcPr>
          <w:p w14:paraId="3B29AFD7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13" w:type="dxa"/>
            <w:vAlign w:val="center"/>
          </w:tcPr>
          <w:p w14:paraId="494BADF0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13" w:type="dxa"/>
            <w:vAlign w:val="center"/>
          </w:tcPr>
          <w:p w14:paraId="775C9A10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5A00280B" w14:textId="77777777" w:rsidTr="00151871">
        <w:tc>
          <w:tcPr>
            <w:tcW w:w="2509" w:type="dxa"/>
            <w:vAlign w:val="center"/>
          </w:tcPr>
          <w:p w14:paraId="34C01CBC" w14:textId="77777777" w:rsidR="00105E69" w:rsidRPr="009E299F" w:rsidRDefault="00105E69" w:rsidP="00117253">
            <w:pPr>
              <w:pStyle w:val="Bezmezer"/>
            </w:pPr>
            <w:r w:rsidRPr="009E299F">
              <w:t>Komparativní terapie 1</w:t>
            </w:r>
          </w:p>
        </w:tc>
        <w:tc>
          <w:tcPr>
            <w:tcW w:w="1312" w:type="dxa"/>
            <w:vAlign w:val="center"/>
          </w:tcPr>
          <w:p w14:paraId="491B2A6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323727B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8FB269F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605496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33DDAB44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40BF858" w14:textId="77777777" w:rsidTr="00151871">
        <w:tc>
          <w:tcPr>
            <w:tcW w:w="2509" w:type="dxa"/>
            <w:vAlign w:val="center"/>
          </w:tcPr>
          <w:p w14:paraId="530D0DC1" w14:textId="77777777" w:rsidR="00105E69" w:rsidRPr="009E299F" w:rsidRDefault="00105E69" w:rsidP="00117253">
            <w:pPr>
              <w:pStyle w:val="Bezmezer"/>
            </w:pPr>
            <w:r w:rsidRPr="009E299F">
              <w:t>Komparativní terapie 2</w:t>
            </w:r>
          </w:p>
        </w:tc>
        <w:tc>
          <w:tcPr>
            <w:tcW w:w="1312" w:type="dxa"/>
            <w:vAlign w:val="center"/>
          </w:tcPr>
          <w:p w14:paraId="36D5843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383D5F4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57C52C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D81449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33003BB" w14:textId="77777777" w:rsidR="00105E69" w:rsidRPr="009E299F" w:rsidRDefault="00105E69" w:rsidP="00117253">
            <w:pPr>
              <w:pStyle w:val="Bezmezer"/>
            </w:pPr>
          </w:p>
        </w:tc>
      </w:tr>
      <w:tr w:rsidR="009365A7" w:rsidRPr="009E299F" w14:paraId="61227A58" w14:textId="77777777" w:rsidTr="00151871">
        <w:tc>
          <w:tcPr>
            <w:tcW w:w="2509" w:type="dxa"/>
            <w:vAlign w:val="center"/>
          </w:tcPr>
          <w:p w14:paraId="7A4945CE" w14:textId="2277E096" w:rsidR="009365A7" w:rsidRPr="009E299F" w:rsidRDefault="009365A7" w:rsidP="00117253">
            <w:pPr>
              <w:pStyle w:val="Bezmezer"/>
            </w:pPr>
            <w:r>
              <w:t>…</w:t>
            </w:r>
          </w:p>
        </w:tc>
        <w:tc>
          <w:tcPr>
            <w:tcW w:w="1312" w:type="dxa"/>
            <w:vAlign w:val="center"/>
          </w:tcPr>
          <w:p w14:paraId="6807FAAD" w14:textId="77777777" w:rsidR="009365A7" w:rsidRPr="009E299F" w:rsidRDefault="009365A7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1528AF05" w14:textId="77777777" w:rsidR="009365A7" w:rsidRPr="009E299F" w:rsidRDefault="009365A7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4CF0312" w14:textId="77777777" w:rsidR="009365A7" w:rsidRPr="009E299F" w:rsidRDefault="009365A7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4B5A27B" w14:textId="77777777" w:rsidR="009365A7" w:rsidRPr="009E299F" w:rsidRDefault="009365A7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67271376" w14:textId="77777777" w:rsidR="009365A7" w:rsidRPr="009E299F" w:rsidRDefault="009365A7" w:rsidP="00117253">
            <w:pPr>
              <w:pStyle w:val="Bezmezer"/>
            </w:pPr>
          </w:p>
        </w:tc>
      </w:tr>
    </w:tbl>
    <w:p w14:paraId="73C1D8B0" w14:textId="58F67DF5" w:rsidR="00105E69" w:rsidRDefault="00105E69" w:rsidP="00117253"/>
    <w:p w14:paraId="034B065C" w14:textId="77777777" w:rsidR="00105E69" w:rsidRDefault="00105E69" w:rsidP="00117253">
      <w:r>
        <w:br w:type="page"/>
      </w:r>
    </w:p>
    <w:p w14:paraId="703FAF8A" w14:textId="77777777" w:rsidR="00105E69" w:rsidRPr="00C17AB0" w:rsidRDefault="00105E69" w:rsidP="004B45B3">
      <w:pPr>
        <w:pStyle w:val="Nadpis2"/>
        <w:numPr>
          <w:ilvl w:val="1"/>
          <w:numId w:val="9"/>
        </w:numPr>
      </w:pPr>
      <w:bookmarkStart w:id="5" w:name="_Toc163215863"/>
      <w:r w:rsidRPr="009E299F">
        <w:lastRenderedPageBreak/>
        <w:t>NÁKLADY</w:t>
      </w:r>
      <w:bookmarkStart w:id="6" w:name="_Toc163215864"/>
      <w:bookmarkEnd w:id="5"/>
    </w:p>
    <w:bookmarkEnd w:id="6"/>
    <w:p w14:paraId="38A7109C" w14:textId="77777777" w:rsidR="00361D1D" w:rsidRPr="009E299F" w:rsidRDefault="00361D1D" w:rsidP="00361D1D">
      <w:pPr>
        <w:pStyle w:val="Nadpis3"/>
      </w:pPr>
      <w:r w:rsidRPr="00C17AB0">
        <w:t>Náklady</w:t>
      </w:r>
      <w:r w:rsidRPr="009E299F">
        <w:t xml:space="preserve"> na hodnocený </w:t>
      </w:r>
      <w:r>
        <w:t>systém</w:t>
      </w:r>
      <w:r w:rsidRPr="009E299F">
        <w:t>/intervenc</w:t>
      </w:r>
      <w:r>
        <w:t>i</w:t>
      </w:r>
    </w:p>
    <w:p w14:paraId="7C350650" w14:textId="77777777" w:rsidR="00361D1D" w:rsidRDefault="00361D1D" w:rsidP="00361D1D">
      <w:r w:rsidRPr="009E299F">
        <w:t>Uveďte ceny včetně DPH.</w:t>
      </w:r>
    </w:p>
    <w:p w14:paraId="19401C82" w14:textId="77777777" w:rsidR="00361D1D" w:rsidRDefault="00361D1D" w:rsidP="00361D1D"/>
    <w:p w14:paraId="4B925B00" w14:textId="77777777" w:rsidR="00361D1D" w:rsidRDefault="00361D1D" w:rsidP="00361D1D"/>
    <w:p w14:paraId="48B9FC8C" w14:textId="77777777" w:rsidR="00361D1D" w:rsidRPr="009E299F" w:rsidRDefault="00361D1D" w:rsidP="00361D1D"/>
    <w:p w14:paraId="221A4FC4" w14:textId="77777777" w:rsidR="00361D1D" w:rsidRPr="009E299F" w:rsidRDefault="00361D1D" w:rsidP="00361D1D">
      <w:pPr>
        <w:pStyle w:val="Nadpis3"/>
        <w:rPr>
          <w:lang w:eastAsia="en-US" w:bidi="ar-SA"/>
        </w:rPr>
      </w:pPr>
      <w:r>
        <w:rPr>
          <w:lang w:eastAsia="en-US" w:bidi="ar-SA"/>
        </w:rPr>
        <w:t>Ostatní náklady v rameni hodnocené intervence</w:t>
      </w:r>
    </w:p>
    <w:p w14:paraId="6672E1ED" w14:textId="77777777" w:rsidR="00361D1D" w:rsidRDefault="00361D1D" w:rsidP="00361D1D">
      <w:r w:rsidRPr="009E299F">
        <w:t>Uveďte ceny včetně DPH.</w:t>
      </w:r>
    </w:p>
    <w:p w14:paraId="60522520" w14:textId="77777777" w:rsidR="00361D1D" w:rsidRDefault="00361D1D" w:rsidP="00361D1D">
      <w:pPr>
        <w:rPr>
          <w:lang w:eastAsia="en-US" w:bidi="ar-SA"/>
        </w:rPr>
      </w:pPr>
    </w:p>
    <w:p w14:paraId="4A672945" w14:textId="77777777" w:rsidR="00361D1D" w:rsidRDefault="00361D1D" w:rsidP="00361D1D">
      <w:pPr>
        <w:rPr>
          <w:lang w:eastAsia="en-US" w:bidi="ar-SA"/>
        </w:rPr>
      </w:pPr>
    </w:p>
    <w:p w14:paraId="72A72470" w14:textId="77777777" w:rsidR="00361D1D" w:rsidRPr="009E299F" w:rsidRDefault="00361D1D" w:rsidP="00361D1D">
      <w:pPr>
        <w:rPr>
          <w:lang w:eastAsia="en-US" w:bidi="ar-SA"/>
        </w:rPr>
      </w:pPr>
    </w:p>
    <w:p w14:paraId="112DDDDE" w14:textId="77777777" w:rsidR="00361D1D" w:rsidRPr="009E299F" w:rsidRDefault="00361D1D" w:rsidP="00361D1D">
      <w:pPr>
        <w:pStyle w:val="Nadpis3"/>
      </w:pPr>
      <w:bookmarkStart w:id="7" w:name="_Toc163215865"/>
      <w:r w:rsidRPr="009E299F">
        <w:t xml:space="preserve">Náklady na komparativní </w:t>
      </w:r>
      <w:r>
        <w:t>systém/ZP</w:t>
      </w:r>
      <w:r w:rsidRPr="009E299F">
        <w:t>/intervence</w:t>
      </w:r>
      <w:bookmarkEnd w:id="7"/>
      <w:r w:rsidRPr="009E299F">
        <w:t xml:space="preserve"> </w:t>
      </w:r>
    </w:p>
    <w:p w14:paraId="27A546D2" w14:textId="77777777" w:rsidR="00361D1D" w:rsidRDefault="00361D1D" w:rsidP="00361D1D">
      <w:r w:rsidRPr="009E299F">
        <w:t>Uveďte ceny včetně DPH.</w:t>
      </w:r>
    </w:p>
    <w:p w14:paraId="0A9AB079" w14:textId="77777777" w:rsidR="00361D1D" w:rsidRDefault="00361D1D" w:rsidP="00361D1D"/>
    <w:p w14:paraId="6B70BEB0" w14:textId="77777777" w:rsidR="00361D1D" w:rsidRDefault="00361D1D" w:rsidP="00361D1D"/>
    <w:p w14:paraId="5F5050A2" w14:textId="77777777" w:rsidR="00361D1D" w:rsidRDefault="00361D1D" w:rsidP="00361D1D"/>
    <w:p w14:paraId="273249DE" w14:textId="77777777" w:rsidR="00361D1D" w:rsidRPr="009E299F" w:rsidRDefault="00361D1D" w:rsidP="00361D1D">
      <w:pPr>
        <w:pStyle w:val="Nadpis3"/>
      </w:pPr>
      <w:r>
        <w:t xml:space="preserve"> Ostatní náklady v rameni komparativních terapií</w:t>
      </w:r>
    </w:p>
    <w:p w14:paraId="4F489C85" w14:textId="77777777" w:rsidR="00361D1D" w:rsidRDefault="00361D1D" w:rsidP="00361D1D">
      <w:r w:rsidRPr="009E299F">
        <w:t>Uveďte ceny včetně DPH.</w:t>
      </w:r>
    </w:p>
    <w:p w14:paraId="54DDB85C" w14:textId="123EBB31" w:rsidR="00105E69" w:rsidRPr="00105E69" w:rsidRDefault="00105E69" w:rsidP="00361D1D">
      <w:pPr>
        <w:ind w:firstLine="0"/>
        <w:rPr>
          <w:lang w:eastAsia="en-US" w:bidi="ar-SA"/>
        </w:rPr>
      </w:pPr>
      <w:r>
        <w:br w:type="page"/>
      </w:r>
    </w:p>
    <w:p w14:paraId="327CBEFC" w14:textId="524EEDF3" w:rsidR="00105E69" w:rsidRPr="001139AB" w:rsidRDefault="00105E69" w:rsidP="004B45B3">
      <w:pPr>
        <w:pStyle w:val="Nadpis2"/>
      </w:pPr>
      <w:bookmarkStart w:id="8" w:name="_Toc163215866"/>
      <w:r w:rsidRPr="009E299F">
        <w:lastRenderedPageBreak/>
        <w:t>VÝSLEDKY</w:t>
      </w:r>
      <w:bookmarkEnd w:id="8"/>
    </w:p>
    <w:p w14:paraId="76B7973F" w14:textId="64F8EA48" w:rsidR="00105E69" w:rsidRPr="00C17AB0" w:rsidRDefault="00105E69" w:rsidP="00117253">
      <w:pPr>
        <w:pStyle w:val="Nadpis3"/>
      </w:pPr>
      <w:bookmarkStart w:id="9" w:name="_Toc163215867"/>
      <w:r w:rsidRPr="00C17AB0">
        <w:t xml:space="preserve">Scénář bez hodnoceného </w:t>
      </w:r>
      <w:bookmarkEnd w:id="9"/>
      <w:r w:rsidR="009365A7">
        <w:t>systému</w:t>
      </w:r>
    </w:p>
    <w:p w14:paraId="7C323396" w14:textId="77777777" w:rsidR="00105E69" w:rsidRPr="009E299F" w:rsidRDefault="00105E69" w:rsidP="00117253">
      <w:r w:rsidRPr="009E299F">
        <w:t>Uveďte scénář terapeutického mixu stávající léčby.</w:t>
      </w:r>
    </w:p>
    <w:p w14:paraId="2CF1EA52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275"/>
        <w:gridCol w:w="1446"/>
        <w:gridCol w:w="1389"/>
      </w:tblGrid>
      <w:tr w:rsidR="00105E69" w:rsidRPr="009E299F" w14:paraId="134A3F28" w14:textId="77777777" w:rsidTr="00847F92">
        <w:tc>
          <w:tcPr>
            <w:tcW w:w="2552" w:type="dxa"/>
            <w:vAlign w:val="center"/>
          </w:tcPr>
          <w:p w14:paraId="57B703C2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276" w:type="dxa"/>
            <w:vAlign w:val="center"/>
          </w:tcPr>
          <w:p w14:paraId="23181D9E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134" w:type="dxa"/>
            <w:vAlign w:val="center"/>
          </w:tcPr>
          <w:p w14:paraId="6F34FEB4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275" w:type="dxa"/>
            <w:vAlign w:val="center"/>
          </w:tcPr>
          <w:p w14:paraId="5F1C2418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446" w:type="dxa"/>
            <w:vAlign w:val="center"/>
          </w:tcPr>
          <w:p w14:paraId="55A18B5A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316BE558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673A0EED" w14:textId="77777777" w:rsidTr="00847F92">
        <w:tc>
          <w:tcPr>
            <w:tcW w:w="2552" w:type="dxa"/>
            <w:vAlign w:val="center"/>
          </w:tcPr>
          <w:p w14:paraId="2265A15F" w14:textId="77777777" w:rsidR="00105E69" w:rsidRPr="009E299F" w:rsidRDefault="00105E69" w:rsidP="00117253">
            <w:pPr>
              <w:pStyle w:val="Bezmezer"/>
            </w:pPr>
            <w:r w:rsidRPr="009E299F">
              <w:t>Náklady na komparátor</w:t>
            </w:r>
          </w:p>
        </w:tc>
        <w:tc>
          <w:tcPr>
            <w:tcW w:w="1276" w:type="dxa"/>
            <w:vAlign w:val="center"/>
          </w:tcPr>
          <w:p w14:paraId="2FEC8A1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134" w:type="dxa"/>
            <w:vAlign w:val="center"/>
          </w:tcPr>
          <w:p w14:paraId="2079456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6768661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446" w:type="dxa"/>
            <w:vAlign w:val="center"/>
          </w:tcPr>
          <w:p w14:paraId="2B21933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2197F6B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CB72110" w14:textId="77777777" w:rsidTr="00847F92">
        <w:tc>
          <w:tcPr>
            <w:tcW w:w="2552" w:type="dxa"/>
            <w:vAlign w:val="center"/>
          </w:tcPr>
          <w:p w14:paraId="395B78E2" w14:textId="77777777" w:rsidR="00105E69" w:rsidRPr="009E299F" w:rsidRDefault="00105E69" w:rsidP="00117253">
            <w:pPr>
              <w:pStyle w:val="Bezmezer"/>
            </w:pPr>
            <w:r w:rsidRPr="009E299F">
              <w:t>Ostatní náklady (komparátor)</w:t>
            </w:r>
          </w:p>
        </w:tc>
        <w:tc>
          <w:tcPr>
            <w:tcW w:w="1276" w:type="dxa"/>
            <w:vAlign w:val="center"/>
          </w:tcPr>
          <w:p w14:paraId="0539475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134" w:type="dxa"/>
            <w:vAlign w:val="center"/>
          </w:tcPr>
          <w:p w14:paraId="0172111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1006ACA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446" w:type="dxa"/>
            <w:vAlign w:val="center"/>
          </w:tcPr>
          <w:p w14:paraId="6B1B0BF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7A7D58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C0CF210" w14:textId="77777777" w:rsidTr="00847F92">
        <w:tc>
          <w:tcPr>
            <w:tcW w:w="2552" w:type="dxa"/>
            <w:vAlign w:val="center"/>
          </w:tcPr>
          <w:p w14:paraId="287C432C" w14:textId="77777777" w:rsidR="00105E69" w:rsidRPr="009E299F" w:rsidRDefault="00105E69" w:rsidP="00117253">
            <w:pPr>
              <w:pStyle w:val="Bezmezer"/>
            </w:pPr>
            <w:r w:rsidRPr="009E299F">
              <w:t>Celkové náklady ve scénáři</w:t>
            </w:r>
          </w:p>
        </w:tc>
        <w:tc>
          <w:tcPr>
            <w:tcW w:w="1276" w:type="dxa"/>
            <w:vAlign w:val="center"/>
          </w:tcPr>
          <w:p w14:paraId="4229B91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134" w:type="dxa"/>
            <w:vAlign w:val="center"/>
          </w:tcPr>
          <w:p w14:paraId="55AE737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2091248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446" w:type="dxa"/>
            <w:vAlign w:val="center"/>
          </w:tcPr>
          <w:p w14:paraId="7B32352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02D7C78" w14:textId="77777777" w:rsidR="00105E69" w:rsidRPr="009E299F" w:rsidRDefault="00105E69" w:rsidP="00117253">
            <w:pPr>
              <w:pStyle w:val="Bezmezer"/>
            </w:pPr>
          </w:p>
        </w:tc>
      </w:tr>
    </w:tbl>
    <w:p w14:paraId="17AF544A" w14:textId="0B9FF230" w:rsidR="00105E69" w:rsidRDefault="00105E69" w:rsidP="00117253">
      <w:pPr>
        <w:rPr>
          <w:lang w:eastAsia="en-US" w:bidi="ar-SA"/>
        </w:rPr>
      </w:pPr>
    </w:p>
    <w:p w14:paraId="121AD56F" w14:textId="77777777" w:rsidR="00361D1D" w:rsidRPr="009E299F" w:rsidRDefault="00361D1D" w:rsidP="00117253">
      <w:pPr>
        <w:rPr>
          <w:lang w:eastAsia="en-US" w:bidi="ar-SA"/>
        </w:rPr>
      </w:pPr>
    </w:p>
    <w:p w14:paraId="3C4153C1" w14:textId="58112146" w:rsidR="00105E69" w:rsidRPr="009E299F" w:rsidRDefault="00105E69" w:rsidP="00117253">
      <w:pPr>
        <w:pStyle w:val="Nadpis3"/>
      </w:pPr>
      <w:bookmarkStart w:id="10" w:name="_Toc163215868"/>
      <w:r w:rsidRPr="009E299F">
        <w:t xml:space="preserve">Scénář s hodnoceným </w:t>
      </w:r>
      <w:bookmarkEnd w:id="10"/>
      <w:r w:rsidR="009365A7">
        <w:t>systémem</w:t>
      </w:r>
    </w:p>
    <w:p w14:paraId="3136E7C9" w14:textId="78CD1C21" w:rsidR="00105E69" w:rsidRPr="009E299F" w:rsidRDefault="00105E69" w:rsidP="00117253">
      <w:r w:rsidRPr="009E299F">
        <w:t xml:space="preserve">Zohledněte vstup hodnoceného </w:t>
      </w:r>
      <w:r w:rsidR="009365A7">
        <w:t>systému</w:t>
      </w:r>
      <w:r w:rsidRPr="009E299F">
        <w:t xml:space="preserve"> do současného schématu léčby. </w:t>
      </w:r>
    </w:p>
    <w:p w14:paraId="2266C73D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275"/>
        <w:gridCol w:w="1446"/>
        <w:gridCol w:w="1389"/>
      </w:tblGrid>
      <w:tr w:rsidR="00105E69" w:rsidRPr="009E299F" w14:paraId="154DB9E8" w14:textId="77777777" w:rsidTr="00847F92">
        <w:tc>
          <w:tcPr>
            <w:tcW w:w="2552" w:type="dxa"/>
            <w:vAlign w:val="center"/>
          </w:tcPr>
          <w:p w14:paraId="5BF631FF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276" w:type="dxa"/>
            <w:vAlign w:val="center"/>
          </w:tcPr>
          <w:p w14:paraId="0EE8DE61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134" w:type="dxa"/>
            <w:vAlign w:val="center"/>
          </w:tcPr>
          <w:p w14:paraId="16A7E171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275" w:type="dxa"/>
            <w:vAlign w:val="center"/>
          </w:tcPr>
          <w:p w14:paraId="41807A5A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446" w:type="dxa"/>
            <w:vAlign w:val="center"/>
          </w:tcPr>
          <w:p w14:paraId="78E2A16A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29574DBB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6AFDC354" w14:textId="77777777" w:rsidTr="00847F92">
        <w:tc>
          <w:tcPr>
            <w:tcW w:w="2552" w:type="dxa"/>
            <w:vAlign w:val="center"/>
          </w:tcPr>
          <w:p w14:paraId="61E1AAE2" w14:textId="77777777" w:rsidR="00105E69" w:rsidRPr="009E299F" w:rsidRDefault="00105E69" w:rsidP="00117253">
            <w:pPr>
              <w:pStyle w:val="Bezmezer"/>
            </w:pPr>
            <w:r w:rsidRPr="009E299F">
              <w:t>Náklady na komparátor</w:t>
            </w:r>
          </w:p>
        </w:tc>
        <w:tc>
          <w:tcPr>
            <w:tcW w:w="1276" w:type="dxa"/>
            <w:vAlign w:val="center"/>
          </w:tcPr>
          <w:p w14:paraId="2965836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134" w:type="dxa"/>
            <w:vAlign w:val="center"/>
          </w:tcPr>
          <w:p w14:paraId="366E13E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37FF565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446" w:type="dxa"/>
            <w:vAlign w:val="center"/>
          </w:tcPr>
          <w:p w14:paraId="599F5ED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206D3F2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0354D9A" w14:textId="77777777" w:rsidTr="00847F92">
        <w:tc>
          <w:tcPr>
            <w:tcW w:w="2552" w:type="dxa"/>
            <w:vAlign w:val="center"/>
          </w:tcPr>
          <w:p w14:paraId="243B543F" w14:textId="77777777" w:rsidR="00105E69" w:rsidRPr="009E299F" w:rsidRDefault="00105E69" w:rsidP="00117253">
            <w:pPr>
              <w:pStyle w:val="Bezmezer"/>
            </w:pPr>
            <w:r w:rsidRPr="009E299F">
              <w:t>Ostatní náklady (komparátor)</w:t>
            </w:r>
          </w:p>
        </w:tc>
        <w:tc>
          <w:tcPr>
            <w:tcW w:w="1276" w:type="dxa"/>
            <w:vAlign w:val="center"/>
          </w:tcPr>
          <w:p w14:paraId="131BA99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134" w:type="dxa"/>
            <w:vAlign w:val="center"/>
          </w:tcPr>
          <w:p w14:paraId="2744C76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14A2052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446" w:type="dxa"/>
            <w:vAlign w:val="center"/>
          </w:tcPr>
          <w:p w14:paraId="26AC30A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6D3A387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2A88F116" w14:textId="77777777" w:rsidTr="00847F92">
        <w:tc>
          <w:tcPr>
            <w:tcW w:w="2552" w:type="dxa"/>
            <w:vAlign w:val="center"/>
          </w:tcPr>
          <w:p w14:paraId="47EF0BCC" w14:textId="2BA4DA17" w:rsidR="00105E69" w:rsidRPr="009E299F" w:rsidRDefault="00105E69" w:rsidP="00117253">
            <w:pPr>
              <w:pStyle w:val="Bezmezer"/>
            </w:pPr>
            <w:r w:rsidRPr="009E299F">
              <w:t xml:space="preserve">Náklady na hodnocený </w:t>
            </w:r>
            <w:r w:rsidR="00847F92">
              <w:t>systém</w:t>
            </w:r>
          </w:p>
        </w:tc>
        <w:tc>
          <w:tcPr>
            <w:tcW w:w="1276" w:type="dxa"/>
            <w:vAlign w:val="center"/>
          </w:tcPr>
          <w:p w14:paraId="38A47EE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134" w:type="dxa"/>
            <w:vAlign w:val="center"/>
          </w:tcPr>
          <w:p w14:paraId="19A45B8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5158F39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446" w:type="dxa"/>
            <w:vAlign w:val="center"/>
          </w:tcPr>
          <w:p w14:paraId="5C85804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8972C3E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8094D8F" w14:textId="77777777" w:rsidTr="00847F92">
        <w:tc>
          <w:tcPr>
            <w:tcW w:w="2552" w:type="dxa"/>
            <w:vAlign w:val="center"/>
          </w:tcPr>
          <w:p w14:paraId="6295930F" w14:textId="6060F936" w:rsidR="00105E69" w:rsidRPr="009E299F" w:rsidRDefault="00105E69" w:rsidP="00117253">
            <w:pPr>
              <w:pStyle w:val="Bezmezer"/>
            </w:pPr>
            <w:r w:rsidRPr="009E299F">
              <w:t>Ostatní náklady (hodnocený</w:t>
            </w:r>
            <w:r w:rsidR="00847F92">
              <w:t xml:space="preserve"> systém</w:t>
            </w:r>
            <w:r w:rsidRPr="009E299F">
              <w:t>)</w:t>
            </w:r>
          </w:p>
        </w:tc>
        <w:tc>
          <w:tcPr>
            <w:tcW w:w="1276" w:type="dxa"/>
            <w:vAlign w:val="center"/>
          </w:tcPr>
          <w:p w14:paraId="1F379DE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134" w:type="dxa"/>
            <w:vAlign w:val="center"/>
          </w:tcPr>
          <w:p w14:paraId="33B0D57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21FA4BC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446" w:type="dxa"/>
            <w:vAlign w:val="center"/>
          </w:tcPr>
          <w:p w14:paraId="1A3A4D2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9AE1FD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1D01121E" w14:textId="77777777" w:rsidTr="00847F92">
        <w:tc>
          <w:tcPr>
            <w:tcW w:w="2552" w:type="dxa"/>
            <w:vAlign w:val="center"/>
          </w:tcPr>
          <w:p w14:paraId="57F12C7B" w14:textId="77777777" w:rsidR="00105E69" w:rsidRPr="009E299F" w:rsidRDefault="00105E69" w:rsidP="00117253">
            <w:pPr>
              <w:pStyle w:val="Bezmezer"/>
            </w:pPr>
            <w:r w:rsidRPr="009E299F">
              <w:t>Celkové náklady ve scénáři</w:t>
            </w:r>
          </w:p>
        </w:tc>
        <w:tc>
          <w:tcPr>
            <w:tcW w:w="1276" w:type="dxa"/>
            <w:vAlign w:val="center"/>
          </w:tcPr>
          <w:p w14:paraId="5A445A1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134" w:type="dxa"/>
            <w:vAlign w:val="center"/>
          </w:tcPr>
          <w:p w14:paraId="0B41751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6936689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446" w:type="dxa"/>
            <w:vAlign w:val="center"/>
          </w:tcPr>
          <w:p w14:paraId="67577C9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254745F" w14:textId="77777777" w:rsidR="00105E69" w:rsidRPr="009E299F" w:rsidRDefault="00105E69" w:rsidP="00117253">
            <w:pPr>
              <w:pStyle w:val="Bezmezer"/>
            </w:pPr>
          </w:p>
        </w:tc>
      </w:tr>
    </w:tbl>
    <w:p w14:paraId="4D20C5D1" w14:textId="2A7ACD6E" w:rsidR="00105E69" w:rsidRDefault="00105E69" w:rsidP="00117253">
      <w:pPr>
        <w:rPr>
          <w:lang w:eastAsia="en-US" w:bidi="ar-SA"/>
        </w:rPr>
      </w:pPr>
    </w:p>
    <w:p w14:paraId="4427C117" w14:textId="77777777" w:rsidR="00361D1D" w:rsidRPr="009E299F" w:rsidRDefault="00361D1D" w:rsidP="00117253">
      <w:pPr>
        <w:rPr>
          <w:lang w:eastAsia="en-US" w:bidi="ar-SA"/>
        </w:rPr>
      </w:pPr>
    </w:p>
    <w:p w14:paraId="7D51B040" w14:textId="45B6DD20" w:rsidR="00105E69" w:rsidRPr="009E299F" w:rsidRDefault="00105E69" w:rsidP="00117253">
      <w:pPr>
        <w:pStyle w:val="Nadpis3"/>
      </w:pPr>
      <w:bookmarkStart w:id="11" w:name="_Toc163215869"/>
      <w:r w:rsidRPr="009E299F">
        <w:t>Čistý dopad na rozpočet</w:t>
      </w:r>
      <w:bookmarkEnd w:id="11"/>
    </w:p>
    <w:p w14:paraId="41E37279" w14:textId="356BEBF2" w:rsidR="00105E69" w:rsidRPr="009E299F" w:rsidRDefault="00105E69" w:rsidP="00233D54">
      <w:pPr>
        <w:spacing w:line="276" w:lineRule="auto"/>
      </w:pPr>
      <w:r w:rsidRPr="009E299F">
        <w:t xml:space="preserve">Uveďte dopad na rozpočet v případě vstupu hodnoceného </w:t>
      </w:r>
      <w:r w:rsidR="009365A7">
        <w:t>systému</w:t>
      </w:r>
      <w:r w:rsidRPr="009E299F">
        <w:t xml:space="preserve"> do současného schématu léčby.</w:t>
      </w:r>
    </w:p>
    <w:p w14:paraId="4DAB6319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389"/>
        <w:gridCol w:w="1389"/>
        <w:gridCol w:w="1389"/>
        <w:gridCol w:w="1389"/>
        <w:gridCol w:w="1389"/>
      </w:tblGrid>
      <w:tr w:rsidR="00105E69" w:rsidRPr="009E299F" w14:paraId="213529FC" w14:textId="77777777" w:rsidTr="00151871">
        <w:tc>
          <w:tcPr>
            <w:tcW w:w="2127" w:type="dxa"/>
            <w:vAlign w:val="center"/>
          </w:tcPr>
          <w:p w14:paraId="43059970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89" w:type="dxa"/>
            <w:vAlign w:val="center"/>
          </w:tcPr>
          <w:p w14:paraId="48DC31FB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42765149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501934F6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72119A3B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2856B39C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2DCBE04D" w14:textId="77777777" w:rsidTr="00151871">
        <w:tc>
          <w:tcPr>
            <w:tcW w:w="2127" w:type="dxa"/>
            <w:vAlign w:val="center"/>
          </w:tcPr>
          <w:p w14:paraId="0F9878E0" w14:textId="11DC5978" w:rsidR="00105E69" w:rsidRPr="009E299F" w:rsidRDefault="00105E69" w:rsidP="00117253">
            <w:pPr>
              <w:pStyle w:val="Bezmezer"/>
            </w:pPr>
            <w:r w:rsidRPr="009E299F">
              <w:t xml:space="preserve">Náklady ve scénáři bez hodnoceného </w:t>
            </w:r>
            <w:r w:rsidR="009365A7">
              <w:t>systému</w:t>
            </w:r>
          </w:p>
        </w:tc>
        <w:tc>
          <w:tcPr>
            <w:tcW w:w="1389" w:type="dxa"/>
            <w:vAlign w:val="center"/>
          </w:tcPr>
          <w:p w14:paraId="6761D20F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EC47B7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2C255C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461BEA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4DC2D8A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16EB098" w14:textId="77777777" w:rsidTr="00151871">
        <w:tc>
          <w:tcPr>
            <w:tcW w:w="2127" w:type="dxa"/>
            <w:vAlign w:val="center"/>
          </w:tcPr>
          <w:p w14:paraId="0168A34C" w14:textId="48D8555D" w:rsidR="00105E69" w:rsidRPr="009E299F" w:rsidRDefault="00105E69" w:rsidP="00117253">
            <w:pPr>
              <w:pStyle w:val="Bezmezer"/>
            </w:pPr>
            <w:r w:rsidRPr="009E299F">
              <w:t xml:space="preserve">Náklady ve scénáři s hodnoceným </w:t>
            </w:r>
            <w:r w:rsidR="009365A7">
              <w:t>systémem</w:t>
            </w:r>
          </w:p>
        </w:tc>
        <w:tc>
          <w:tcPr>
            <w:tcW w:w="1389" w:type="dxa"/>
            <w:vAlign w:val="center"/>
          </w:tcPr>
          <w:p w14:paraId="264D4C5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E7756A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343A22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4B0F98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4627D52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2EC7838" w14:textId="77777777" w:rsidTr="00151871">
        <w:tc>
          <w:tcPr>
            <w:tcW w:w="2127" w:type="dxa"/>
            <w:vAlign w:val="center"/>
          </w:tcPr>
          <w:p w14:paraId="7E799015" w14:textId="77777777" w:rsidR="00105E69" w:rsidRPr="009E299F" w:rsidRDefault="00105E69" w:rsidP="00117253">
            <w:pPr>
              <w:pStyle w:val="Bezmezer"/>
            </w:pPr>
            <w:r w:rsidRPr="009E299F">
              <w:t>Čistý dopad na rozpočet</w:t>
            </w:r>
          </w:p>
        </w:tc>
        <w:tc>
          <w:tcPr>
            <w:tcW w:w="1389" w:type="dxa"/>
            <w:vAlign w:val="center"/>
          </w:tcPr>
          <w:p w14:paraId="18995FC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EFD242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060962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46C3F0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7BB2E4F" w14:textId="77777777" w:rsidR="00105E69" w:rsidRPr="009E299F" w:rsidRDefault="00105E69" w:rsidP="00117253">
            <w:pPr>
              <w:pStyle w:val="Bezmezer"/>
            </w:pPr>
          </w:p>
        </w:tc>
      </w:tr>
    </w:tbl>
    <w:p w14:paraId="24CCEF5C" w14:textId="77777777" w:rsidR="00105E69" w:rsidRPr="009E299F" w:rsidRDefault="00105E69" w:rsidP="00117253">
      <w:pPr>
        <w:rPr>
          <w:lang w:eastAsia="en-US" w:bidi="ar-SA"/>
        </w:rPr>
      </w:pPr>
    </w:p>
    <w:p w14:paraId="65076F4A" w14:textId="77777777" w:rsidR="00105E69" w:rsidRPr="009E299F" w:rsidRDefault="00105E69" w:rsidP="00117253">
      <w:pPr>
        <w:rPr>
          <w:lang w:eastAsia="en-US" w:bidi="ar-SA"/>
        </w:rPr>
      </w:pPr>
      <w:r w:rsidRPr="009E299F">
        <w:rPr>
          <w:lang w:eastAsia="en-US" w:bidi="ar-SA"/>
        </w:rPr>
        <w:br w:type="page"/>
      </w:r>
    </w:p>
    <w:p w14:paraId="69456609" w14:textId="346D2B2A" w:rsidR="00105E69" w:rsidRPr="009E299F" w:rsidRDefault="00105E69" w:rsidP="00233D54">
      <w:pPr>
        <w:pStyle w:val="Nadpis2"/>
      </w:pPr>
      <w:bookmarkStart w:id="12" w:name="_Toc163215870"/>
      <w:r w:rsidRPr="009E299F">
        <w:lastRenderedPageBreak/>
        <w:t>ANALÝZA SENZITIVITY</w:t>
      </w:r>
      <w:bookmarkEnd w:id="12"/>
      <w:r w:rsidRPr="009E299F">
        <w:t xml:space="preserve"> </w:t>
      </w:r>
    </w:p>
    <w:p w14:paraId="266866A6" w14:textId="77777777" w:rsidR="00105E69" w:rsidRPr="009E299F" w:rsidRDefault="00105E69" w:rsidP="00117253">
      <w:r w:rsidRPr="009E299F">
        <w:t>Popište vstupní parametry analýzy a jejich rozpětí ovlivňující možný dopad na rozpočet.</w:t>
      </w:r>
    </w:p>
    <w:p w14:paraId="65729314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128"/>
        <w:gridCol w:w="3400"/>
        <w:gridCol w:w="2266"/>
        <w:gridCol w:w="2266"/>
      </w:tblGrid>
      <w:tr w:rsidR="00105E69" w:rsidRPr="009E299F" w14:paraId="1C42932E" w14:textId="77777777" w:rsidTr="00151871">
        <w:tc>
          <w:tcPr>
            <w:tcW w:w="1129" w:type="dxa"/>
            <w:vAlign w:val="center"/>
          </w:tcPr>
          <w:p w14:paraId="778156BB" w14:textId="77777777" w:rsidR="00105E69" w:rsidRPr="009E299F" w:rsidRDefault="00105E69" w:rsidP="00117253">
            <w:pPr>
              <w:pStyle w:val="Bezmezer"/>
            </w:pPr>
            <w:r w:rsidRPr="009E299F">
              <w:t>Číslo scénáře</w:t>
            </w:r>
          </w:p>
        </w:tc>
        <w:tc>
          <w:tcPr>
            <w:tcW w:w="3401" w:type="dxa"/>
            <w:vAlign w:val="center"/>
          </w:tcPr>
          <w:p w14:paraId="37E9366D" w14:textId="77777777" w:rsidR="00105E69" w:rsidRPr="009E299F" w:rsidRDefault="00105E69" w:rsidP="00117253">
            <w:pPr>
              <w:pStyle w:val="Bezmezer"/>
            </w:pPr>
            <w:r w:rsidRPr="009E299F">
              <w:t>Testovaný parametr</w:t>
            </w:r>
          </w:p>
        </w:tc>
        <w:tc>
          <w:tcPr>
            <w:tcW w:w="2266" w:type="dxa"/>
            <w:vAlign w:val="center"/>
          </w:tcPr>
          <w:p w14:paraId="08D9BC0F" w14:textId="77777777" w:rsidR="00105E69" w:rsidRPr="009E299F" w:rsidRDefault="00105E69" w:rsidP="00117253">
            <w:pPr>
              <w:pStyle w:val="Bezmezer"/>
            </w:pPr>
            <w:r w:rsidRPr="009E299F">
              <w:t>Dolní testovaná mez (DM)</w:t>
            </w:r>
          </w:p>
        </w:tc>
        <w:tc>
          <w:tcPr>
            <w:tcW w:w="2266" w:type="dxa"/>
            <w:vAlign w:val="center"/>
          </w:tcPr>
          <w:p w14:paraId="2410315D" w14:textId="77777777" w:rsidR="00105E69" w:rsidRPr="009E299F" w:rsidRDefault="00105E69" w:rsidP="00117253">
            <w:pPr>
              <w:pStyle w:val="Bezmezer"/>
            </w:pPr>
            <w:r w:rsidRPr="009E299F">
              <w:t>Horní testovaná mez (HM)</w:t>
            </w:r>
          </w:p>
        </w:tc>
      </w:tr>
      <w:tr w:rsidR="00105E69" w:rsidRPr="009E299F" w14:paraId="6BFEE182" w14:textId="77777777" w:rsidTr="00151871">
        <w:tc>
          <w:tcPr>
            <w:tcW w:w="1129" w:type="dxa"/>
            <w:vAlign w:val="center"/>
          </w:tcPr>
          <w:p w14:paraId="41150FBF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3401" w:type="dxa"/>
            <w:vAlign w:val="center"/>
          </w:tcPr>
          <w:p w14:paraId="6009E987" w14:textId="77777777" w:rsidR="00105E69" w:rsidRPr="009E299F" w:rsidRDefault="00105E69" w:rsidP="00117253">
            <w:pPr>
              <w:pStyle w:val="Bezmezer"/>
            </w:pPr>
            <w:r w:rsidRPr="009E299F">
              <w:t>Penetrace na trh</w:t>
            </w:r>
          </w:p>
        </w:tc>
        <w:tc>
          <w:tcPr>
            <w:tcW w:w="2266" w:type="dxa"/>
            <w:vAlign w:val="center"/>
          </w:tcPr>
          <w:p w14:paraId="7750C365" w14:textId="0FF2494E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7064F459" w14:textId="5CF2F549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F065EA8" w14:textId="77777777" w:rsidTr="00151871">
        <w:tc>
          <w:tcPr>
            <w:tcW w:w="1129" w:type="dxa"/>
            <w:vAlign w:val="center"/>
          </w:tcPr>
          <w:p w14:paraId="2C1E16B6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3401" w:type="dxa"/>
            <w:vAlign w:val="center"/>
          </w:tcPr>
          <w:p w14:paraId="195A1FE8" w14:textId="5A905EEE" w:rsidR="00105E69" w:rsidRPr="009E299F" w:rsidRDefault="00105E69" w:rsidP="00117253">
            <w:pPr>
              <w:pStyle w:val="Bezmezer"/>
            </w:pPr>
            <w:r w:rsidRPr="009E299F">
              <w:t xml:space="preserve">Cena / úhrada </w:t>
            </w:r>
            <w:r w:rsidR="00FA1AD1">
              <w:t>systému</w:t>
            </w:r>
          </w:p>
        </w:tc>
        <w:tc>
          <w:tcPr>
            <w:tcW w:w="2266" w:type="dxa"/>
            <w:vAlign w:val="center"/>
          </w:tcPr>
          <w:p w14:paraId="3186CE5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BA5B46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79D8A1E" w14:textId="77777777" w:rsidTr="00151871">
        <w:tc>
          <w:tcPr>
            <w:tcW w:w="1129" w:type="dxa"/>
            <w:vAlign w:val="center"/>
          </w:tcPr>
          <w:p w14:paraId="726A364F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3401" w:type="dxa"/>
            <w:vAlign w:val="center"/>
          </w:tcPr>
          <w:p w14:paraId="6FB2686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2266" w:type="dxa"/>
            <w:vAlign w:val="center"/>
          </w:tcPr>
          <w:p w14:paraId="2A5B893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4AACD95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545C3B6" w14:textId="77777777" w:rsidTr="00151871">
        <w:tc>
          <w:tcPr>
            <w:tcW w:w="1129" w:type="dxa"/>
            <w:vAlign w:val="center"/>
          </w:tcPr>
          <w:p w14:paraId="71C89B8E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3401" w:type="dxa"/>
            <w:vAlign w:val="center"/>
          </w:tcPr>
          <w:p w14:paraId="38047DC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F59805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479CCBD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C3DE5E9" w14:textId="77777777" w:rsidTr="00151871">
        <w:tc>
          <w:tcPr>
            <w:tcW w:w="1129" w:type="dxa"/>
            <w:vAlign w:val="center"/>
          </w:tcPr>
          <w:p w14:paraId="40720292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  <w:tc>
          <w:tcPr>
            <w:tcW w:w="3401" w:type="dxa"/>
            <w:vAlign w:val="center"/>
          </w:tcPr>
          <w:p w14:paraId="70D972A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610F714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287A05D1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B0D8045" w14:textId="77777777" w:rsidTr="00151871">
        <w:tc>
          <w:tcPr>
            <w:tcW w:w="1129" w:type="dxa"/>
            <w:vAlign w:val="center"/>
          </w:tcPr>
          <w:p w14:paraId="1DAA0452" w14:textId="77777777" w:rsidR="00105E69" w:rsidRPr="009E299F" w:rsidRDefault="00105E69" w:rsidP="00117253">
            <w:pPr>
              <w:pStyle w:val="Bezmezer"/>
            </w:pPr>
            <w:r w:rsidRPr="009E299F">
              <w:t>6</w:t>
            </w:r>
          </w:p>
        </w:tc>
        <w:tc>
          <w:tcPr>
            <w:tcW w:w="3401" w:type="dxa"/>
            <w:vAlign w:val="center"/>
          </w:tcPr>
          <w:p w14:paraId="1E748E3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787F9D7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52C8590F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AD60B39" w14:textId="77777777" w:rsidTr="00151871">
        <w:tc>
          <w:tcPr>
            <w:tcW w:w="1129" w:type="dxa"/>
            <w:vAlign w:val="center"/>
          </w:tcPr>
          <w:p w14:paraId="7FFEBF8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3401" w:type="dxa"/>
            <w:vAlign w:val="center"/>
          </w:tcPr>
          <w:p w14:paraId="6B060CE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6229238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5F44BB65" w14:textId="77777777" w:rsidR="00105E69" w:rsidRPr="009E299F" w:rsidRDefault="00105E69" w:rsidP="00117253">
            <w:pPr>
              <w:pStyle w:val="Bezmezer"/>
            </w:pPr>
          </w:p>
        </w:tc>
      </w:tr>
    </w:tbl>
    <w:p w14:paraId="30797B60" w14:textId="77EE187F" w:rsidR="00105E69" w:rsidRDefault="00105E69" w:rsidP="00117253">
      <w:pPr>
        <w:rPr>
          <w:lang w:eastAsia="en-US" w:bidi="ar-SA"/>
        </w:rPr>
      </w:pPr>
    </w:p>
    <w:p w14:paraId="042EAA8A" w14:textId="4D50CA4B" w:rsidR="00361D1D" w:rsidRDefault="00361D1D" w:rsidP="00117253">
      <w:pPr>
        <w:rPr>
          <w:lang w:eastAsia="en-US" w:bidi="ar-SA"/>
        </w:rPr>
      </w:pPr>
    </w:p>
    <w:p w14:paraId="2F6D866C" w14:textId="77777777" w:rsidR="00361D1D" w:rsidRPr="009E299F" w:rsidRDefault="00361D1D" w:rsidP="00117253">
      <w:pPr>
        <w:rPr>
          <w:lang w:eastAsia="en-US" w:bidi="ar-SA"/>
        </w:rPr>
      </w:pPr>
    </w:p>
    <w:p w14:paraId="3F7EDA7B" w14:textId="7FC7DDA1" w:rsidR="00105E69" w:rsidRPr="009E299F" w:rsidRDefault="00105E69" w:rsidP="00117253">
      <w:pPr>
        <w:pStyle w:val="Nadpis3"/>
      </w:pPr>
      <w:bookmarkStart w:id="13" w:name="_Toc163215871"/>
      <w:r w:rsidRPr="009E299F">
        <w:t>Výsledky analýzy senzitivity</w:t>
      </w:r>
      <w:bookmarkEnd w:id="13"/>
      <w:r w:rsidRPr="009E299F">
        <w:t xml:space="preserve"> </w:t>
      </w:r>
    </w:p>
    <w:p w14:paraId="00907AE7" w14:textId="33684FAC" w:rsidR="00105E69" w:rsidRPr="009E299F" w:rsidRDefault="00105E69" w:rsidP="00233D54">
      <w:pPr>
        <w:spacing w:line="276" w:lineRule="auto"/>
      </w:pPr>
      <w:r w:rsidRPr="009E299F">
        <w:t xml:space="preserve">Uveďte výsledky jednocestné analýzy senzitivity ve formě doporučené v tabulce níže. Pro hodnocený </w:t>
      </w:r>
      <w:r w:rsidR="00847F92">
        <w:t>systém</w:t>
      </w:r>
      <w:r w:rsidRPr="009E299F">
        <w:t xml:space="preserve"> předložte dva scénáře – s hodnoceným a bez hodnoceného </w:t>
      </w:r>
      <w:r w:rsidR="00847F92">
        <w:t>systému</w:t>
      </w:r>
      <w:r w:rsidRPr="009E299F">
        <w:t>.</w:t>
      </w:r>
    </w:p>
    <w:p w14:paraId="41C797B5" w14:textId="77777777" w:rsidR="00105E69" w:rsidRPr="009E299F" w:rsidRDefault="00105E69" w:rsidP="00233D54">
      <w:pPr>
        <w:spacing w:line="276" w:lineRule="auto"/>
        <w:rPr>
          <w:lang w:eastAsia="en-US" w:bidi="ar-SA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042"/>
        <w:gridCol w:w="1602"/>
        <w:gridCol w:w="1604"/>
        <w:gridCol w:w="1604"/>
        <w:gridCol w:w="1604"/>
        <w:gridCol w:w="1604"/>
      </w:tblGrid>
      <w:tr w:rsidR="00105E69" w:rsidRPr="009E299F" w14:paraId="6214F4CF" w14:textId="77777777" w:rsidTr="00151871">
        <w:tc>
          <w:tcPr>
            <w:tcW w:w="1043" w:type="dxa"/>
            <w:vAlign w:val="center"/>
          </w:tcPr>
          <w:p w14:paraId="2113BF8B" w14:textId="77777777" w:rsidR="00105E69" w:rsidRPr="009E299F" w:rsidRDefault="00105E69" w:rsidP="00117253">
            <w:pPr>
              <w:pStyle w:val="Bezmezer"/>
            </w:pPr>
            <w:r w:rsidRPr="009E299F">
              <w:t>Scénář</w:t>
            </w:r>
          </w:p>
        </w:tc>
        <w:tc>
          <w:tcPr>
            <w:tcW w:w="1603" w:type="dxa"/>
            <w:vAlign w:val="center"/>
          </w:tcPr>
          <w:p w14:paraId="0DA7ECB3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7E304127" w14:textId="77777777" w:rsidR="00105E69" w:rsidRPr="009E299F" w:rsidRDefault="00105E69" w:rsidP="00117253">
            <w:pPr>
              <w:pStyle w:val="Bezmezer"/>
            </w:pPr>
            <w:r w:rsidRPr="009E299F">
              <w:t>Rok 1</w:t>
            </w:r>
          </w:p>
        </w:tc>
        <w:tc>
          <w:tcPr>
            <w:tcW w:w="1604" w:type="dxa"/>
          </w:tcPr>
          <w:p w14:paraId="1C4062DE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6D1D8F20" w14:textId="77777777" w:rsidR="00105E69" w:rsidRPr="009E299F" w:rsidRDefault="00105E69" w:rsidP="00117253">
            <w:pPr>
              <w:pStyle w:val="Bezmezer"/>
            </w:pPr>
            <w:r w:rsidRPr="009E299F">
              <w:t>Rok 2</w:t>
            </w:r>
          </w:p>
        </w:tc>
        <w:tc>
          <w:tcPr>
            <w:tcW w:w="1604" w:type="dxa"/>
          </w:tcPr>
          <w:p w14:paraId="2208AC79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41CD5C86" w14:textId="77777777" w:rsidR="00105E69" w:rsidRPr="009E299F" w:rsidRDefault="00105E69" w:rsidP="00117253">
            <w:pPr>
              <w:pStyle w:val="Bezmezer"/>
            </w:pPr>
            <w:r w:rsidRPr="009E299F">
              <w:t>Rok 3</w:t>
            </w:r>
          </w:p>
        </w:tc>
        <w:tc>
          <w:tcPr>
            <w:tcW w:w="1604" w:type="dxa"/>
          </w:tcPr>
          <w:p w14:paraId="7E634DDA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42AEA7D8" w14:textId="77777777" w:rsidR="00105E69" w:rsidRPr="009E299F" w:rsidRDefault="00105E69" w:rsidP="00117253">
            <w:pPr>
              <w:pStyle w:val="Bezmezer"/>
            </w:pPr>
            <w:r w:rsidRPr="009E299F">
              <w:t>Rok 4</w:t>
            </w:r>
          </w:p>
        </w:tc>
        <w:tc>
          <w:tcPr>
            <w:tcW w:w="1604" w:type="dxa"/>
          </w:tcPr>
          <w:p w14:paraId="4169E8DA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1716D5CE" w14:textId="77777777" w:rsidR="00105E69" w:rsidRPr="009E299F" w:rsidRDefault="00105E69" w:rsidP="00117253">
            <w:pPr>
              <w:pStyle w:val="Bezmezer"/>
            </w:pPr>
            <w:r w:rsidRPr="009E299F">
              <w:t>Rok 5</w:t>
            </w:r>
          </w:p>
        </w:tc>
      </w:tr>
      <w:tr w:rsidR="00105E69" w:rsidRPr="009E299F" w14:paraId="31F7556E" w14:textId="77777777" w:rsidTr="00151871">
        <w:tc>
          <w:tcPr>
            <w:tcW w:w="1043" w:type="dxa"/>
            <w:vAlign w:val="center"/>
          </w:tcPr>
          <w:p w14:paraId="59009326" w14:textId="77777777" w:rsidR="00105E69" w:rsidRPr="009E299F" w:rsidRDefault="00105E69" w:rsidP="00117253">
            <w:pPr>
              <w:pStyle w:val="Bezmezer"/>
            </w:pPr>
            <w:r w:rsidRPr="009E299F">
              <w:t>1 - DM</w:t>
            </w:r>
          </w:p>
        </w:tc>
        <w:tc>
          <w:tcPr>
            <w:tcW w:w="1603" w:type="dxa"/>
            <w:vAlign w:val="center"/>
          </w:tcPr>
          <w:p w14:paraId="0619EC8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B92C03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7E4F66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5CD303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BBECE27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C23AF36" w14:textId="77777777" w:rsidTr="00151871">
        <w:tc>
          <w:tcPr>
            <w:tcW w:w="1043" w:type="dxa"/>
            <w:vAlign w:val="center"/>
          </w:tcPr>
          <w:p w14:paraId="78953DB1" w14:textId="77777777" w:rsidR="00105E69" w:rsidRPr="009E299F" w:rsidRDefault="00105E69" w:rsidP="00117253">
            <w:pPr>
              <w:pStyle w:val="Bezmezer"/>
            </w:pPr>
            <w:r w:rsidRPr="009E299F">
              <w:t>1 - HM</w:t>
            </w:r>
          </w:p>
        </w:tc>
        <w:tc>
          <w:tcPr>
            <w:tcW w:w="1603" w:type="dxa"/>
            <w:vAlign w:val="center"/>
          </w:tcPr>
          <w:p w14:paraId="106C9C4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1B2FAE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A51080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1ACC0C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B6CE89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C1D3428" w14:textId="77777777" w:rsidTr="00151871">
        <w:tc>
          <w:tcPr>
            <w:tcW w:w="1043" w:type="dxa"/>
            <w:vAlign w:val="center"/>
          </w:tcPr>
          <w:p w14:paraId="10059A0A" w14:textId="77777777" w:rsidR="00105E69" w:rsidRPr="009E299F" w:rsidRDefault="00105E69" w:rsidP="00117253">
            <w:pPr>
              <w:pStyle w:val="Bezmezer"/>
            </w:pPr>
            <w:r w:rsidRPr="009E299F">
              <w:t>2 - DM</w:t>
            </w:r>
          </w:p>
        </w:tc>
        <w:tc>
          <w:tcPr>
            <w:tcW w:w="1603" w:type="dxa"/>
            <w:vAlign w:val="center"/>
          </w:tcPr>
          <w:p w14:paraId="41F328E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8760E4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40D744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332CF7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F4EC660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5FCF03E2" w14:textId="77777777" w:rsidTr="00151871">
        <w:tc>
          <w:tcPr>
            <w:tcW w:w="1043" w:type="dxa"/>
            <w:vAlign w:val="center"/>
          </w:tcPr>
          <w:p w14:paraId="4766AFEF" w14:textId="77777777" w:rsidR="00105E69" w:rsidRPr="009E299F" w:rsidRDefault="00105E69" w:rsidP="00117253">
            <w:pPr>
              <w:pStyle w:val="Bezmezer"/>
            </w:pPr>
            <w:r w:rsidRPr="009E299F">
              <w:t>2 - HM</w:t>
            </w:r>
          </w:p>
        </w:tc>
        <w:tc>
          <w:tcPr>
            <w:tcW w:w="1603" w:type="dxa"/>
            <w:vAlign w:val="center"/>
          </w:tcPr>
          <w:p w14:paraId="49782FA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2C8EC9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12A1FC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812AA0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F10BA7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1E245D74" w14:textId="77777777" w:rsidTr="00151871">
        <w:tc>
          <w:tcPr>
            <w:tcW w:w="1043" w:type="dxa"/>
            <w:vAlign w:val="center"/>
          </w:tcPr>
          <w:p w14:paraId="23D4D0F7" w14:textId="77777777" w:rsidR="00105E69" w:rsidRPr="009E299F" w:rsidRDefault="00105E69" w:rsidP="00117253">
            <w:pPr>
              <w:pStyle w:val="Bezmezer"/>
            </w:pPr>
            <w:r w:rsidRPr="009E299F">
              <w:t>3 - DM</w:t>
            </w:r>
          </w:p>
        </w:tc>
        <w:tc>
          <w:tcPr>
            <w:tcW w:w="1603" w:type="dxa"/>
            <w:vAlign w:val="center"/>
          </w:tcPr>
          <w:p w14:paraId="366161B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0EF202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0B103C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1EAEF6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4CEF9498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2FB803C" w14:textId="77777777" w:rsidTr="00151871">
        <w:tc>
          <w:tcPr>
            <w:tcW w:w="1043" w:type="dxa"/>
            <w:vAlign w:val="center"/>
          </w:tcPr>
          <w:p w14:paraId="7421FF35" w14:textId="77777777" w:rsidR="00105E69" w:rsidRPr="009E299F" w:rsidRDefault="00105E69" w:rsidP="00117253">
            <w:pPr>
              <w:pStyle w:val="Bezmezer"/>
            </w:pPr>
            <w:r w:rsidRPr="009E299F">
              <w:t>3 - HM</w:t>
            </w:r>
          </w:p>
        </w:tc>
        <w:tc>
          <w:tcPr>
            <w:tcW w:w="1603" w:type="dxa"/>
            <w:vAlign w:val="center"/>
          </w:tcPr>
          <w:p w14:paraId="57488CD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54EEB7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FAB2CC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4E0FF1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6A715C9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54FF96EB" w14:textId="77777777" w:rsidTr="00151871">
        <w:tc>
          <w:tcPr>
            <w:tcW w:w="1043" w:type="dxa"/>
            <w:vAlign w:val="center"/>
          </w:tcPr>
          <w:p w14:paraId="45734AD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1603" w:type="dxa"/>
            <w:vAlign w:val="center"/>
          </w:tcPr>
          <w:p w14:paraId="730A500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DABF78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7944B74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C37537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18ACDA2" w14:textId="77777777" w:rsidR="00105E69" w:rsidRPr="009E299F" w:rsidRDefault="00105E69" w:rsidP="00117253">
            <w:pPr>
              <w:pStyle w:val="Bezmezer"/>
            </w:pPr>
          </w:p>
        </w:tc>
      </w:tr>
    </w:tbl>
    <w:p w14:paraId="6C4D91C1" w14:textId="77777777" w:rsidR="00105E69" w:rsidRPr="009E299F" w:rsidRDefault="00105E69" w:rsidP="00117253">
      <w:pPr>
        <w:pStyle w:val="Bezmezer"/>
      </w:pPr>
    </w:p>
    <w:p w14:paraId="76DD97E4" w14:textId="77777777" w:rsidR="00105E69" w:rsidRPr="009E299F" w:rsidRDefault="00105E69" w:rsidP="00117253">
      <w:pPr>
        <w:rPr>
          <w:lang w:eastAsia="en-US" w:bidi="ar-SA"/>
        </w:rPr>
      </w:pPr>
      <w:r w:rsidRPr="009E299F">
        <w:rPr>
          <w:lang w:eastAsia="en-US" w:bidi="ar-SA"/>
        </w:rPr>
        <w:br w:type="page"/>
      </w:r>
    </w:p>
    <w:p w14:paraId="2E18EC8E" w14:textId="2723A872" w:rsidR="00105E69" w:rsidRPr="009E299F" w:rsidRDefault="00105E69" w:rsidP="00233D54">
      <w:pPr>
        <w:pStyle w:val="Nadpis2"/>
      </w:pPr>
      <w:bookmarkStart w:id="14" w:name="_Toc163215872"/>
      <w:r w:rsidRPr="00233D54">
        <w:lastRenderedPageBreak/>
        <w:t>INTERPRETACE</w:t>
      </w:r>
      <w:r w:rsidRPr="009E299F">
        <w:t xml:space="preserve"> A ZÁVĚR ANALÝZY</w:t>
      </w:r>
      <w:bookmarkEnd w:id="14"/>
    </w:p>
    <w:p w14:paraId="0D37DEA1" w14:textId="77777777" w:rsidR="00105E69" w:rsidRPr="009E299F" w:rsidRDefault="00105E69" w:rsidP="00117253">
      <w:r w:rsidRPr="009E299F">
        <w:t>Stručně okomentujte výsledek BIA.</w:t>
      </w:r>
    </w:p>
    <w:p w14:paraId="33646E34" w14:textId="77777777" w:rsidR="00105E69" w:rsidRPr="009E299F" w:rsidRDefault="00105E69" w:rsidP="00117253">
      <w:pPr>
        <w:rPr>
          <w:lang w:eastAsia="en-US" w:bidi="ar-SA"/>
        </w:rPr>
      </w:pPr>
    </w:p>
    <w:p w14:paraId="2EE47EB5" w14:textId="77777777" w:rsidR="00105E69" w:rsidRDefault="00105E69" w:rsidP="00117253">
      <w:pPr>
        <w:pStyle w:val="Zkladntext1"/>
      </w:pPr>
    </w:p>
    <w:p w14:paraId="0EDDB9FA" w14:textId="77777777" w:rsidR="00105E69" w:rsidRDefault="00105E69" w:rsidP="00117253">
      <w:pPr>
        <w:pStyle w:val="Zkladntext1"/>
      </w:pPr>
    </w:p>
    <w:p w14:paraId="6B346596" w14:textId="77777777" w:rsidR="00105E69" w:rsidRDefault="00105E69" w:rsidP="00117253">
      <w:pPr>
        <w:pStyle w:val="Zkladntext1"/>
      </w:pPr>
    </w:p>
    <w:p w14:paraId="542A2D6B" w14:textId="77777777" w:rsidR="00105E69" w:rsidRDefault="00105E69" w:rsidP="00117253">
      <w:pPr>
        <w:pStyle w:val="Zkladntext1"/>
      </w:pPr>
    </w:p>
    <w:p w14:paraId="711D3A82" w14:textId="77777777" w:rsidR="00105E69" w:rsidRDefault="00105E69" w:rsidP="00117253">
      <w:pPr>
        <w:pStyle w:val="Zkladntext1"/>
      </w:pPr>
    </w:p>
    <w:p w14:paraId="095A88DD" w14:textId="77777777" w:rsidR="00105E69" w:rsidRDefault="00105E69" w:rsidP="00117253">
      <w:pPr>
        <w:pStyle w:val="Zkladntext1"/>
      </w:pPr>
    </w:p>
    <w:p w14:paraId="71412EAB" w14:textId="77777777" w:rsidR="00105E69" w:rsidRDefault="00105E69" w:rsidP="00117253">
      <w:pPr>
        <w:pStyle w:val="Zkladntext1"/>
      </w:pPr>
    </w:p>
    <w:p w14:paraId="6CA852A6" w14:textId="77777777" w:rsidR="00105E69" w:rsidRDefault="00105E69" w:rsidP="00117253">
      <w:pPr>
        <w:pStyle w:val="Zkladntext1"/>
      </w:pPr>
    </w:p>
    <w:p w14:paraId="1077A650" w14:textId="77777777" w:rsidR="00105E69" w:rsidRDefault="00105E69" w:rsidP="00117253">
      <w:pPr>
        <w:pStyle w:val="Zkladntext1"/>
      </w:pPr>
    </w:p>
    <w:p w14:paraId="59341637" w14:textId="769BE182" w:rsidR="00105E69" w:rsidRDefault="00105E69" w:rsidP="00117253">
      <w:r>
        <w:br w:type="page"/>
      </w:r>
    </w:p>
    <w:p w14:paraId="266D3B3D" w14:textId="147DA4A4" w:rsidR="00105E69" w:rsidRPr="00105E69" w:rsidRDefault="00105E69" w:rsidP="00D436F9">
      <w:pPr>
        <w:pStyle w:val="Nadpis1"/>
        <w:rPr>
          <w:rFonts w:eastAsia="Courier New"/>
        </w:rPr>
      </w:pPr>
      <w:r w:rsidRPr="00105E69">
        <w:rPr>
          <w:rFonts w:eastAsia="Courier New"/>
        </w:rPr>
        <w:lastRenderedPageBreak/>
        <w:t>Seznam zdrojů</w:t>
      </w:r>
    </w:p>
    <w:p w14:paraId="2C1CA9EB" w14:textId="1894FAFB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Vstupní formulář (označte „1_VF“) </w:t>
      </w:r>
    </w:p>
    <w:p w14:paraId="62AF70F7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Šablona pro zařazení/změnu v Úhradovém katalogu VZP – ZP (označte „2_Šablona“) </w:t>
      </w:r>
    </w:p>
    <w:p w14:paraId="7F8D9057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Aktuálně platné prohlášení o shodě od výrobce (</w:t>
      </w:r>
      <w:proofErr w:type="spellStart"/>
      <w:r w:rsidRPr="00233D54">
        <w:rPr>
          <w:rFonts w:ascii="Times New Roman" w:hAnsi="Times New Roman" w:cs="Times New Roman"/>
        </w:rPr>
        <w:t>PoS</w:t>
      </w:r>
      <w:proofErr w:type="spellEnd"/>
      <w:r w:rsidRPr="00233D54">
        <w:rPr>
          <w:rFonts w:ascii="Times New Roman" w:hAnsi="Times New Roman" w:cs="Times New Roman"/>
        </w:rPr>
        <w:t xml:space="preserve">) (označte „3_PoS“) </w:t>
      </w:r>
    </w:p>
    <w:p w14:paraId="74E746EC" w14:textId="21C3193E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EC certifi</w:t>
      </w:r>
      <w:r w:rsidR="00C178F5">
        <w:rPr>
          <w:rFonts w:ascii="Times New Roman" w:hAnsi="Times New Roman" w:cs="Times New Roman"/>
        </w:rPr>
        <w:t>kát</w:t>
      </w:r>
      <w:r w:rsidRPr="00233D54">
        <w:rPr>
          <w:rFonts w:ascii="Times New Roman" w:hAnsi="Times New Roman" w:cs="Times New Roman"/>
        </w:rPr>
        <w:t xml:space="preserve"> (označte „4_EC“) </w:t>
      </w:r>
    </w:p>
    <w:p w14:paraId="6798CC89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Signovaný ceník původce (označte „5_Ceník“) </w:t>
      </w:r>
    </w:p>
    <w:p w14:paraId="6BEB86E6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Návod k použití (označte „6_Návod“) </w:t>
      </w:r>
    </w:p>
    <w:p w14:paraId="45A30B4F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Aktuálně platné písemné pověření zástupce navrhovatele (označte „7_Pověření“) </w:t>
      </w:r>
    </w:p>
    <w:p w14:paraId="1AF5A2F4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Plná moc udělená navrhovateli výrobcem, nebo zplnomocněným zástupcem pro trh (označte „8_Delegování“) </w:t>
      </w:r>
    </w:p>
    <w:p w14:paraId="5C792888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Firemní katalog výrobků, nebo technický produktový list (</w:t>
      </w:r>
      <w:proofErr w:type="spellStart"/>
      <w:r w:rsidRPr="00233D54">
        <w:rPr>
          <w:rFonts w:ascii="Times New Roman" w:hAnsi="Times New Roman" w:cs="Times New Roman"/>
        </w:rPr>
        <w:t>datasheet</w:t>
      </w:r>
      <w:proofErr w:type="spellEnd"/>
      <w:r w:rsidRPr="00233D54">
        <w:rPr>
          <w:rFonts w:ascii="Times New Roman" w:hAnsi="Times New Roman" w:cs="Times New Roman"/>
        </w:rPr>
        <w:t xml:space="preserve">), nebo příbalový leták, nebo operační technika (označte „9_Katalog“) </w:t>
      </w:r>
    </w:p>
    <w:p w14:paraId="2F14C498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Souhrn údajů o bezpečnosti a klinické funkci / závěrečná zpráva o klinickém </w:t>
      </w:r>
      <w:proofErr w:type="gramStart"/>
      <w:r w:rsidRPr="00233D54">
        <w:rPr>
          <w:rFonts w:ascii="Times New Roman" w:hAnsi="Times New Roman" w:cs="Times New Roman"/>
        </w:rPr>
        <w:t>hodnocení  (</w:t>
      </w:r>
      <w:proofErr w:type="gramEnd"/>
      <w:r w:rsidRPr="00233D54">
        <w:rPr>
          <w:rFonts w:ascii="Times New Roman" w:hAnsi="Times New Roman" w:cs="Times New Roman"/>
        </w:rPr>
        <w:t>označte „11_SSCP/CER“).</w:t>
      </w:r>
    </w:p>
    <w:p w14:paraId="1668E77C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Doplňující zdroje dle vlastního uvážení (označte následným pořadovým číslem s textem dle vlastního uvážení) – nepovinné</w:t>
      </w:r>
    </w:p>
    <w:p w14:paraId="518532C6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Zdroje použité v Přehledu problematiky a v Analýze dopadu do rozpočtu:</w:t>
      </w:r>
    </w:p>
    <w:p w14:paraId="7DF9AEA4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Všechny klíčové důkazy, na které je odkazováno, jsou předkládány </w:t>
      </w:r>
      <w:r w:rsidRPr="00233D54">
        <w:rPr>
          <w:rFonts w:ascii="Times New Roman" w:hAnsi="Times New Roman" w:cs="Times New Roman"/>
          <w:b/>
        </w:rPr>
        <w:t>v plném znění</w:t>
      </w:r>
      <w:r w:rsidRPr="00233D54">
        <w:rPr>
          <w:rFonts w:ascii="Times New Roman" w:hAnsi="Times New Roman" w:cs="Times New Roman"/>
        </w:rPr>
        <w:t xml:space="preserve">. V opačném případě není možné takovéto hodnocení považovat za přezkoumatelné. </w:t>
      </w:r>
    </w:p>
    <w:p w14:paraId="6EADCC2D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Při citování se řiďte normou ČSN ISO 690 nebo nějakou jinou citační normou (např. AMA, APA, NLM, MLA)</w:t>
      </w:r>
    </w:p>
    <w:p w14:paraId="1C7ECB44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Příklady relevantních zdrojů:</w:t>
      </w:r>
    </w:p>
    <w:p w14:paraId="4748BF5A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systematické přehledy;</w:t>
      </w:r>
    </w:p>
    <w:p w14:paraId="4CE1BCC1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výsledky </w:t>
      </w:r>
      <w:proofErr w:type="spellStart"/>
      <w:r w:rsidRPr="00233D54">
        <w:rPr>
          <w:rFonts w:ascii="Times New Roman" w:hAnsi="Times New Roman" w:cs="Times New Roman"/>
        </w:rPr>
        <w:t>metaanalýz</w:t>
      </w:r>
      <w:proofErr w:type="spellEnd"/>
      <w:r w:rsidRPr="00233D54">
        <w:rPr>
          <w:rFonts w:ascii="Times New Roman" w:hAnsi="Times New Roman" w:cs="Times New Roman"/>
        </w:rPr>
        <w:t xml:space="preserve"> kontrolovaných klinických studií; </w:t>
      </w:r>
    </w:p>
    <w:p w14:paraId="0B1328E2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výsledky randomizovaných kontrolovaných klinických studií; </w:t>
      </w:r>
    </w:p>
    <w:p w14:paraId="791427BC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33D54">
        <w:rPr>
          <w:rFonts w:ascii="Times New Roman" w:hAnsi="Times New Roman" w:cs="Times New Roman"/>
          <w:color w:val="000000" w:themeColor="text1"/>
        </w:rPr>
        <w:t>výsledky observačních klinických studií;</w:t>
      </w:r>
    </w:p>
    <w:p w14:paraId="15455BFF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výsledky nepřímého srovnání účinnosti (např. network meta-analýza (NMA) aj.);</w:t>
      </w:r>
    </w:p>
    <w:p w14:paraId="20E7137D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expertní posudek odborné společnosti/znalce/údaje z nemocnic/neveřejných registrů apod. – pro zhodnocení je nezbytné dodat podepsané prohlášení od žádané instituce (nemocnice, OS apod.) s konkrétním tvrzením;</w:t>
      </w:r>
    </w:p>
    <w:p w14:paraId="5BE371AF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výsledky veřejně nepublikovaných studií (např. PMCF; PMS; CER, SSCP…);</w:t>
      </w:r>
    </w:p>
    <w:p w14:paraId="3F8D2728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sledování výsledků péče s použitím příslušného ZP v podmínkách běžné klinické praxe, a to nejlépe v ČR.</w:t>
      </w:r>
    </w:p>
    <w:p w14:paraId="2524088B" w14:textId="77777777" w:rsidR="00105E69" w:rsidRPr="00105E69" w:rsidRDefault="00105E69" w:rsidP="00233D54">
      <w:pPr>
        <w:pStyle w:val="Zkladntext1"/>
        <w:spacing w:line="276" w:lineRule="auto"/>
      </w:pPr>
    </w:p>
    <w:p w14:paraId="55273FB2" w14:textId="77777777" w:rsidR="00105E69" w:rsidRPr="00105E69" w:rsidRDefault="00105E69" w:rsidP="00117253">
      <w:pPr>
        <w:pStyle w:val="Zkladntext1"/>
      </w:pPr>
    </w:p>
    <w:p w14:paraId="23BD5BF0" w14:textId="77777777" w:rsidR="00105E69" w:rsidRPr="00105E69" w:rsidRDefault="00105E69" w:rsidP="00117253"/>
    <w:sectPr w:rsidR="00105E69" w:rsidRPr="00105E69" w:rsidSect="00105E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E4A5C" w14:textId="77777777" w:rsidR="00B859EA" w:rsidRDefault="00B859EA" w:rsidP="00C62A49">
      <w:r>
        <w:separator/>
      </w:r>
    </w:p>
  </w:endnote>
  <w:endnote w:type="continuationSeparator" w:id="0">
    <w:p w14:paraId="4D6DAA9C" w14:textId="77777777" w:rsidR="00B859EA" w:rsidRDefault="00B859EA" w:rsidP="00C6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8299" w14:textId="77777777" w:rsidR="00B859EA" w:rsidRDefault="00B859EA" w:rsidP="00C62A49">
      <w:r>
        <w:separator/>
      </w:r>
    </w:p>
  </w:footnote>
  <w:footnote w:type="continuationSeparator" w:id="0">
    <w:p w14:paraId="0C3257A5" w14:textId="77777777" w:rsidR="00B859EA" w:rsidRDefault="00B859EA" w:rsidP="00C6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5012"/>
    <w:multiLevelType w:val="hybridMultilevel"/>
    <w:tmpl w:val="2FE49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64C1"/>
    <w:multiLevelType w:val="hybridMultilevel"/>
    <w:tmpl w:val="2DDEE39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C4B2BD5"/>
    <w:multiLevelType w:val="multilevel"/>
    <w:tmpl w:val="A078A50C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26678B"/>
    <w:multiLevelType w:val="multilevel"/>
    <w:tmpl w:val="084CCB06"/>
    <w:lvl w:ilvl="0">
      <w:start w:val="1"/>
      <w:numFmt w:val="upperLetter"/>
      <w:pStyle w:val="Nadpis1"/>
      <w:lvlText w:val="%1)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suff w:val="space"/>
      <w:lvlText w:val="%1)-%2."/>
      <w:lvlJc w:val="left"/>
      <w:pPr>
        <w:ind w:left="227" w:firstLine="133"/>
      </w:pPr>
      <w:rPr>
        <w:rFonts w:hint="default"/>
      </w:rPr>
    </w:lvl>
    <w:lvl w:ilvl="2">
      <w:start w:val="1"/>
      <w:numFmt w:val="decimal"/>
      <w:pStyle w:val="Nadpis3"/>
      <w:lvlText w:val="%1)-%2.%3."/>
      <w:lvlJc w:val="left"/>
      <w:pPr>
        <w:tabs>
          <w:tab w:val="num" w:pos="56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070955"/>
    <w:multiLevelType w:val="hybridMultilevel"/>
    <w:tmpl w:val="42343752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FD3AB2"/>
    <w:multiLevelType w:val="hybridMultilevel"/>
    <w:tmpl w:val="FBE629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E25390"/>
    <w:multiLevelType w:val="hybridMultilevel"/>
    <w:tmpl w:val="6BD4FC86"/>
    <w:lvl w:ilvl="0" w:tplc="5B10E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7372A"/>
    <w:multiLevelType w:val="hybridMultilevel"/>
    <w:tmpl w:val="07549EE6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3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F1"/>
    <w:rsid w:val="0008328E"/>
    <w:rsid w:val="00105E69"/>
    <w:rsid w:val="00117253"/>
    <w:rsid w:val="001229DD"/>
    <w:rsid w:val="00125BD9"/>
    <w:rsid w:val="001E36A2"/>
    <w:rsid w:val="00233D54"/>
    <w:rsid w:val="00361D1D"/>
    <w:rsid w:val="00380199"/>
    <w:rsid w:val="003F1CCF"/>
    <w:rsid w:val="004B45B3"/>
    <w:rsid w:val="005B4554"/>
    <w:rsid w:val="00673A78"/>
    <w:rsid w:val="006F774C"/>
    <w:rsid w:val="0076084D"/>
    <w:rsid w:val="007C1D3E"/>
    <w:rsid w:val="008300E6"/>
    <w:rsid w:val="00847F92"/>
    <w:rsid w:val="00867D9B"/>
    <w:rsid w:val="008869D4"/>
    <w:rsid w:val="009365A7"/>
    <w:rsid w:val="009A199B"/>
    <w:rsid w:val="00A277BE"/>
    <w:rsid w:val="00A83921"/>
    <w:rsid w:val="00B859EA"/>
    <w:rsid w:val="00C178F5"/>
    <w:rsid w:val="00C363D4"/>
    <w:rsid w:val="00C62A49"/>
    <w:rsid w:val="00D06AF1"/>
    <w:rsid w:val="00D436F9"/>
    <w:rsid w:val="00EF796B"/>
    <w:rsid w:val="00F25200"/>
    <w:rsid w:val="00F841BA"/>
    <w:rsid w:val="00FA1AD1"/>
    <w:rsid w:val="00FA341B"/>
    <w:rsid w:val="00F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4C26"/>
  <w15:chartTrackingRefBased/>
  <w15:docId w15:val="{F8A22B74-63EC-4823-B1A7-80F3598F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7253"/>
    <w:pPr>
      <w:spacing w:after="0" w:line="240" w:lineRule="auto"/>
      <w:ind w:firstLine="284"/>
    </w:pPr>
    <w:rPr>
      <w:rFonts w:ascii="Times New Roman" w:hAnsi="Times New Roman" w:cs="Times New Roman"/>
      <w:color w:val="000000" w:themeColor="text1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6F9"/>
    <w:pPr>
      <w:keepNext/>
      <w:keepLines/>
      <w:numPr>
        <w:numId w:val="1"/>
      </w:numPr>
      <w:spacing w:before="240" w:after="360"/>
      <w:outlineLvl w:val="0"/>
    </w:pPr>
    <w:rPr>
      <w:rFonts w:eastAsia="Times New Roman"/>
      <w:b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3D54"/>
    <w:pPr>
      <w:keepNext/>
      <w:keepLines/>
      <w:numPr>
        <w:ilvl w:val="1"/>
        <w:numId w:val="1"/>
      </w:numPr>
      <w:spacing w:before="40" w:after="240"/>
      <w:outlineLvl w:val="1"/>
    </w:pPr>
    <w:rPr>
      <w:rFonts w:eastAsia="Times New Roman"/>
      <w:b/>
      <w:color w:val="auto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00E6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6F9"/>
    <w:rPr>
      <w:rFonts w:ascii="Times New Roman" w:eastAsia="Times New Roman" w:hAnsi="Times New Roman" w:cs="Times New Roman"/>
      <w:b/>
      <w:color w:val="000000" w:themeColor="text1"/>
      <w:sz w:val="40"/>
      <w:szCs w:val="4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233D54"/>
    <w:rPr>
      <w:rFonts w:ascii="Times New Roman" w:eastAsia="Times New Roman" w:hAnsi="Times New Roman" w:cs="Times New Roman"/>
      <w:b/>
      <w:sz w:val="2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8300E6"/>
    <w:rPr>
      <w:rFonts w:ascii="Times New Roman" w:eastAsiaTheme="majorEastAsia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7D9B"/>
    <w:pPr>
      <w:suppressAutoHyphens/>
      <w:autoSpaceDN w:val="0"/>
      <w:spacing w:before="60"/>
      <w:ind w:left="720" w:firstLine="454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Zkladntext">
    <w:name w:val="Základní text_"/>
    <w:basedOn w:val="Standardnpsmoodstavce"/>
    <w:link w:val="Zkladntext1"/>
    <w:rsid w:val="00867D9B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67D9B"/>
    <w:pPr>
      <w:shd w:val="clear" w:color="auto" w:fill="FFFFFF"/>
      <w:spacing w:before="60" w:after="200"/>
      <w:ind w:firstLine="454"/>
      <w:jc w:val="both"/>
    </w:pPr>
    <w:rPr>
      <w:rFonts w:ascii="Calibri" w:eastAsia="Calibri" w:hAnsi="Calibri" w:cs="Calibri"/>
    </w:rPr>
  </w:style>
  <w:style w:type="table" w:customStyle="1" w:styleId="Mkatabulky1">
    <w:name w:val="Mřížka tabulky1"/>
    <w:basedOn w:val="Normlntabulka"/>
    <w:next w:val="Mkatabulky"/>
    <w:uiPriority w:val="39"/>
    <w:rsid w:val="00867D9B"/>
    <w:pPr>
      <w:suppressAutoHyphens/>
      <w:autoSpaceDN w:val="0"/>
      <w:spacing w:before="60" w:after="60" w:line="240" w:lineRule="auto"/>
      <w:ind w:firstLine="454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6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67D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E69"/>
    <w:pPr>
      <w:autoSpaceDE w:val="0"/>
      <w:autoSpaceDN w:val="0"/>
      <w:adjustRightInd w:val="0"/>
      <w:spacing w:before="60" w:after="60" w:line="240" w:lineRule="auto"/>
      <w:ind w:firstLine="454"/>
    </w:pPr>
    <w:rPr>
      <w:rFonts w:ascii="Arial Narrow" w:hAnsi="Arial Narrow" w:cs="Arial Narrow"/>
      <w:color w:val="000000"/>
      <w:sz w:val="24"/>
      <w:szCs w:val="24"/>
    </w:rPr>
  </w:style>
  <w:style w:type="paragraph" w:styleId="Bezmezer">
    <w:name w:val="No Spacing"/>
    <w:uiPriority w:val="1"/>
    <w:qFormat/>
    <w:rsid w:val="00117253"/>
    <w:pPr>
      <w:suppressAutoHyphens/>
      <w:autoSpaceDN w:val="0"/>
      <w:spacing w:before="60" w:after="0" w:line="240" w:lineRule="auto"/>
      <w:textAlignment w:val="baseline"/>
    </w:pPr>
    <w:rPr>
      <w:rFonts w:ascii="Times New Roman" w:eastAsia="NSimSun" w:hAnsi="Times New Roman" w:cs="Times New Roman"/>
      <w:color w:val="000000" w:themeColor="text1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1172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25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2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A49"/>
    <w:rPr>
      <w:rFonts w:ascii="Times New Roman" w:hAnsi="Times New Roman" w:cs="Times New Roman"/>
      <w:color w:val="000000" w:themeColor="text1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62A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A49"/>
    <w:rPr>
      <w:rFonts w:ascii="Times New Roman" w:hAnsi="Times New Roman" w:cs="Times New Roman"/>
      <w:color w:val="000000" w:themeColor="text1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2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28E"/>
    <w:rPr>
      <w:rFonts w:ascii="Segoe UI" w:hAnsi="Segoe UI" w:cs="Segoe UI"/>
      <w:color w:val="000000" w:themeColor="text1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rmakoekonomika.cz/odborna-cinnost/guide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1505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Kristína Ing. (VZP ČR Ústředí)</dc:creator>
  <cp:keywords/>
  <dc:description/>
  <cp:lastModifiedBy>Bláhová Kristína Ing. (VZP ČR Ústředí)</cp:lastModifiedBy>
  <cp:revision>2</cp:revision>
  <dcterms:created xsi:type="dcterms:W3CDTF">2025-10-31T10:06:00Z</dcterms:created>
  <dcterms:modified xsi:type="dcterms:W3CDTF">2025-10-31T10:06:00Z</dcterms:modified>
</cp:coreProperties>
</file>