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FB615" w14:textId="1BA03FAB" w:rsidR="007E2B37" w:rsidRPr="00C67B9A" w:rsidRDefault="002F6F18">
      <w:pPr>
        <w:pStyle w:val="Nadpis10"/>
        <w:keepNext/>
        <w:keepLines/>
        <w:shd w:val="clear" w:color="auto" w:fill="auto"/>
        <w:rPr>
          <w:sz w:val="48"/>
        </w:rPr>
      </w:pPr>
      <w:bookmarkStart w:id="0" w:name="bookmark0"/>
      <w:bookmarkStart w:id="1" w:name="_GoBack"/>
      <w:bookmarkEnd w:id="1"/>
      <w:r w:rsidRPr="00C67B9A">
        <w:rPr>
          <w:sz w:val="48"/>
        </w:rPr>
        <w:t>Strukturovaného podání</w:t>
      </w:r>
      <w:bookmarkEnd w:id="0"/>
    </w:p>
    <w:p w14:paraId="6324C3DF" w14:textId="4E17D396" w:rsidR="007D1699" w:rsidRDefault="00454815" w:rsidP="007D1699">
      <w:pPr>
        <w:jc w:val="both"/>
        <w:rPr>
          <w:rFonts w:ascii="Times New Roman" w:hAnsi="Times New Roman" w:cs="Times New Roman"/>
          <w:b/>
          <w:bCs/>
        </w:rPr>
      </w:pPr>
      <w:bookmarkStart w:id="2" w:name="bookmark1"/>
      <w:r w:rsidRPr="00CE2968">
        <w:rPr>
          <w:rFonts w:ascii="Times New Roman" w:hAnsi="Times New Roman" w:cs="Times New Roman"/>
          <w:b/>
          <w:bCs/>
        </w:rPr>
        <w:t>V</w:t>
      </w:r>
      <w:r>
        <w:rPr>
          <w:rFonts w:ascii="Times New Roman" w:hAnsi="Times New Roman" w:cs="Times New Roman"/>
          <w:b/>
          <w:bCs/>
        </w:rPr>
        <w:t> </w:t>
      </w:r>
      <w:r w:rsidRPr="00CE2968">
        <w:rPr>
          <w:rFonts w:ascii="Times New Roman" w:hAnsi="Times New Roman" w:cs="Times New Roman"/>
          <w:b/>
          <w:bCs/>
        </w:rPr>
        <w:t>případě</w:t>
      </w:r>
      <w:r>
        <w:rPr>
          <w:rFonts w:ascii="Times New Roman" w:hAnsi="Times New Roman" w:cs="Times New Roman"/>
          <w:b/>
          <w:bCs/>
        </w:rPr>
        <w:t xml:space="preserve"> podání návrhu na zařazení</w:t>
      </w:r>
      <w:r w:rsidR="0098301B">
        <w:rPr>
          <w:rFonts w:ascii="Times New Roman" w:hAnsi="Times New Roman" w:cs="Times New Roman"/>
          <w:b/>
          <w:bCs/>
        </w:rPr>
        <w:t xml:space="preserve"> </w:t>
      </w:r>
      <w:r w:rsidR="00CC1F6B">
        <w:rPr>
          <w:rFonts w:ascii="Times New Roman" w:hAnsi="Times New Roman" w:cs="Times New Roman"/>
          <w:b/>
          <w:bCs/>
        </w:rPr>
        <w:t>nové verze</w:t>
      </w:r>
      <w:r w:rsidR="00307E80">
        <w:rPr>
          <w:rFonts w:ascii="Times New Roman" w:hAnsi="Times New Roman" w:cs="Times New Roman"/>
          <w:b/>
          <w:bCs/>
        </w:rPr>
        <w:t xml:space="preserve"> systému </w:t>
      </w:r>
      <w:r w:rsidRPr="00CE2968">
        <w:rPr>
          <w:rFonts w:ascii="Times New Roman" w:hAnsi="Times New Roman" w:cs="Times New Roman"/>
          <w:b/>
          <w:bCs/>
        </w:rPr>
        <w:t xml:space="preserve">do ÚK VZP – ZP </w:t>
      </w:r>
      <w:r w:rsidR="0098301B">
        <w:rPr>
          <w:rFonts w:ascii="Times New Roman" w:hAnsi="Times New Roman" w:cs="Times New Roman"/>
          <w:b/>
          <w:bCs/>
        </w:rPr>
        <w:t xml:space="preserve">navrhovatel </w:t>
      </w:r>
      <w:r w:rsidR="00C67B9A">
        <w:rPr>
          <w:rFonts w:ascii="Times New Roman" w:hAnsi="Times New Roman" w:cs="Times New Roman"/>
          <w:b/>
          <w:bCs/>
        </w:rPr>
        <w:t>vyplň</w:t>
      </w:r>
      <w:r w:rsidR="0098301B">
        <w:rPr>
          <w:rFonts w:ascii="Times New Roman" w:hAnsi="Times New Roman" w:cs="Times New Roman"/>
          <w:b/>
          <w:bCs/>
        </w:rPr>
        <w:t>uj</w:t>
      </w:r>
      <w:r w:rsidR="00C67B9A">
        <w:rPr>
          <w:rFonts w:ascii="Times New Roman" w:hAnsi="Times New Roman" w:cs="Times New Roman"/>
          <w:b/>
          <w:bCs/>
        </w:rPr>
        <w:t>e</w:t>
      </w:r>
      <w:r w:rsidRPr="00CE2968">
        <w:rPr>
          <w:rFonts w:ascii="Times New Roman" w:hAnsi="Times New Roman" w:cs="Times New Roman"/>
          <w:b/>
          <w:bCs/>
        </w:rPr>
        <w:t xml:space="preserve"> formulář Strukt</w:t>
      </w:r>
      <w:r>
        <w:rPr>
          <w:rFonts w:ascii="Times New Roman" w:hAnsi="Times New Roman" w:cs="Times New Roman"/>
          <w:b/>
          <w:bCs/>
        </w:rPr>
        <w:t>u</w:t>
      </w:r>
      <w:r w:rsidRPr="00CE2968">
        <w:rPr>
          <w:rFonts w:ascii="Times New Roman" w:hAnsi="Times New Roman" w:cs="Times New Roman"/>
          <w:b/>
          <w:bCs/>
        </w:rPr>
        <w:t>rovaného podání</w:t>
      </w:r>
      <w:r w:rsidR="00C67B9A">
        <w:rPr>
          <w:rFonts w:ascii="Times New Roman" w:hAnsi="Times New Roman" w:cs="Times New Roman"/>
          <w:b/>
          <w:bCs/>
        </w:rPr>
        <w:t>.</w:t>
      </w:r>
    </w:p>
    <w:p w14:paraId="3FF8FA04" w14:textId="77777777" w:rsidR="00454815" w:rsidRDefault="00454815" w:rsidP="00454815">
      <w:pPr>
        <w:rPr>
          <w:rFonts w:ascii="Times New Roman" w:hAnsi="Times New Roman" w:cs="Times New Roman"/>
          <w:b/>
          <w:bCs/>
        </w:rPr>
      </w:pPr>
    </w:p>
    <w:p w14:paraId="19553751" w14:textId="43A0479A" w:rsidR="00CC1F6B" w:rsidRDefault="00CC1F6B" w:rsidP="00CC1F6B">
      <w:pPr>
        <w:pStyle w:val="Odstavecseseznamem"/>
        <w:numPr>
          <w:ilvl w:val="1"/>
          <w:numId w:val="7"/>
        </w:numPr>
        <w:rPr>
          <w:rFonts w:ascii="Times New Roman" w:hAnsi="Times New Roman" w:cs="Times New Roman"/>
          <w:bCs/>
        </w:rPr>
      </w:pPr>
      <w:r w:rsidRPr="00CC1F6B">
        <w:rPr>
          <w:rFonts w:ascii="Times New Roman" w:hAnsi="Times New Roman" w:cs="Times New Roman"/>
          <w:bCs/>
        </w:rPr>
        <w:t>Úhrada je rovna úhradě předchozí verz</w:t>
      </w:r>
      <w:r>
        <w:rPr>
          <w:rFonts w:ascii="Times New Roman" w:hAnsi="Times New Roman" w:cs="Times New Roman"/>
          <w:bCs/>
        </w:rPr>
        <w:t>i systému</w:t>
      </w:r>
      <w:r w:rsidRPr="00CC1F6B">
        <w:rPr>
          <w:rFonts w:ascii="Times New Roman" w:hAnsi="Times New Roman" w:cs="Times New Roman"/>
          <w:bCs/>
        </w:rPr>
        <w:t>.</w:t>
      </w:r>
    </w:p>
    <w:p w14:paraId="76E7A6B9" w14:textId="0983C7CF" w:rsidR="00850C54" w:rsidRPr="00850C54" w:rsidRDefault="00850C54" w:rsidP="00850C54">
      <w:pPr>
        <w:pStyle w:val="Odstavecseseznamem"/>
        <w:numPr>
          <w:ilvl w:val="1"/>
          <w:numId w:val="7"/>
        </w:numPr>
        <w:rPr>
          <w:rFonts w:ascii="Times New Roman" w:hAnsi="Times New Roman" w:cs="Times New Roman"/>
          <w:bCs/>
        </w:rPr>
      </w:pPr>
      <w:r w:rsidRPr="0090357B">
        <w:rPr>
          <w:rFonts w:ascii="Times New Roman" w:hAnsi="Times New Roman" w:cs="Times New Roman"/>
          <w:bCs/>
        </w:rPr>
        <w:t xml:space="preserve">Pro předchozí verzi </w:t>
      </w:r>
      <w:r>
        <w:rPr>
          <w:rFonts w:ascii="Times New Roman" w:hAnsi="Times New Roman" w:cs="Times New Roman"/>
          <w:bCs/>
        </w:rPr>
        <w:t>systému</w:t>
      </w:r>
      <w:r w:rsidRPr="0090357B">
        <w:rPr>
          <w:rFonts w:ascii="Times New Roman" w:hAnsi="Times New Roman" w:cs="Times New Roman"/>
          <w:bCs/>
        </w:rPr>
        <w:t xml:space="preserve"> bude s navrhovatelem na dobu 3 let uzavřena smlouva o ceně ve výši ceny</w:t>
      </w:r>
      <w:r>
        <w:rPr>
          <w:rFonts w:ascii="Times New Roman" w:hAnsi="Times New Roman" w:cs="Times New Roman"/>
          <w:bCs/>
        </w:rPr>
        <w:t xml:space="preserve"> systému</w:t>
      </w:r>
      <w:r w:rsidRPr="0090357B">
        <w:rPr>
          <w:rFonts w:ascii="Times New Roman" w:hAnsi="Times New Roman" w:cs="Times New Roman"/>
          <w:bCs/>
        </w:rPr>
        <w:t xml:space="preserve"> dle ÚK VZP – ZP platného ke dni podání návrhu.</w:t>
      </w:r>
      <w:r w:rsidR="00FB34B1">
        <w:rPr>
          <w:rFonts w:ascii="Times New Roman" w:hAnsi="Times New Roman" w:cs="Times New Roman"/>
          <w:bCs/>
        </w:rPr>
        <w:t xml:space="preserve"> </w:t>
      </w:r>
      <w:r w:rsidR="00FB34B1" w:rsidRPr="00FB34B1">
        <w:rPr>
          <w:rFonts w:ascii="Times New Roman" w:hAnsi="Times New Roman" w:cs="Times New Roman"/>
          <w:bCs/>
        </w:rPr>
        <w:t>Pokud dojde k vyřazení předchozí verze ZUM z ÚK VZP – ZP do 3 měsíců od podání návrhu na zařazení nové verze ZUM do ÚK VZP – ZP, smlouva se uzavírat nebude.</w:t>
      </w:r>
    </w:p>
    <w:p w14:paraId="3FFAC8F6" w14:textId="1BC48F9C" w:rsidR="00454815" w:rsidRPr="00282821" w:rsidRDefault="00454815" w:rsidP="00454815">
      <w:pPr>
        <w:pStyle w:val="Odstavecseseznamem"/>
        <w:numPr>
          <w:ilvl w:val="1"/>
          <w:numId w:val="7"/>
        </w:numPr>
        <w:rPr>
          <w:rFonts w:ascii="Times New Roman" w:hAnsi="Times New Roman" w:cs="Times New Roman"/>
          <w:bCs/>
        </w:rPr>
      </w:pPr>
      <w:r w:rsidRPr="00282821">
        <w:rPr>
          <w:rFonts w:ascii="Times New Roman" w:hAnsi="Times New Roman" w:cs="Times New Roman"/>
          <w:bCs/>
        </w:rPr>
        <w:t xml:space="preserve">Doba hodnocení </w:t>
      </w:r>
      <w:r w:rsidR="00786951">
        <w:rPr>
          <w:rFonts w:ascii="Times New Roman" w:hAnsi="Times New Roman" w:cs="Times New Roman"/>
          <w:bCs/>
        </w:rPr>
        <w:t>75</w:t>
      </w:r>
      <w:r w:rsidRPr="00282821">
        <w:rPr>
          <w:rFonts w:ascii="Times New Roman" w:hAnsi="Times New Roman" w:cs="Times New Roman"/>
          <w:bCs/>
        </w:rPr>
        <w:t xml:space="preserve"> dnů.</w:t>
      </w:r>
    </w:p>
    <w:p w14:paraId="7F5C0392" w14:textId="52077B07" w:rsidR="00357134" w:rsidRPr="00933101" w:rsidRDefault="00454815" w:rsidP="00357134">
      <w:pPr>
        <w:rPr>
          <w:rFonts w:ascii="Times New Roman" w:hAnsi="Times New Roman" w:cs="Times New Roman"/>
          <w:b/>
          <w:bCs/>
          <w:sz w:val="36"/>
        </w:rPr>
      </w:pPr>
      <w:r w:rsidRPr="00933101">
        <w:rPr>
          <w:rFonts w:ascii="Times New Roman" w:hAnsi="Times New Roman" w:cs="Times New Roman"/>
          <w:b/>
          <w:bCs/>
          <w:sz w:val="36"/>
        </w:rPr>
        <w:t>Doplňující informace k vyplnění Strukturovaného podání:</w:t>
      </w:r>
    </w:p>
    <w:p w14:paraId="46A96141" w14:textId="77777777" w:rsidR="00606139" w:rsidRPr="00356205" w:rsidRDefault="00606139" w:rsidP="00357134">
      <w:pPr>
        <w:rPr>
          <w:rFonts w:ascii="Times New Roman" w:hAnsi="Times New Roman" w:cs="Times New Roman"/>
          <w:b/>
          <w:bCs/>
        </w:rPr>
      </w:pPr>
    </w:p>
    <w:p w14:paraId="176A46E3" w14:textId="53A53D0F" w:rsidR="0062009B" w:rsidRPr="00C662D0" w:rsidRDefault="0062009B" w:rsidP="0062009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</w:rPr>
      </w:pPr>
      <w:r w:rsidRPr="00C662D0">
        <w:rPr>
          <w:rFonts w:ascii="Times New Roman" w:hAnsi="Times New Roman" w:cs="Times New Roman"/>
          <w:b/>
          <w:bCs/>
        </w:rPr>
        <w:t xml:space="preserve">Pokyny uvedené ve sloupcích </w:t>
      </w:r>
      <w:r w:rsidRPr="00C662D0">
        <w:rPr>
          <w:rFonts w:ascii="Times New Roman" w:hAnsi="Times New Roman" w:cs="Times New Roman"/>
          <w:b/>
          <w:bCs/>
          <w:i/>
        </w:rPr>
        <w:t>Popis</w:t>
      </w:r>
      <w:r w:rsidRPr="00C662D0">
        <w:rPr>
          <w:rFonts w:ascii="Times New Roman" w:hAnsi="Times New Roman" w:cs="Times New Roman"/>
          <w:b/>
          <w:bCs/>
        </w:rPr>
        <w:t xml:space="preserve"> a </w:t>
      </w:r>
      <w:r w:rsidRPr="00C662D0">
        <w:rPr>
          <w:rFonts w:ascii="Times New Roman" w:hAnsi="Times New Roman" w:cs="Times New Roman"/>
          <w:b/>
          <w:bCs/>
          <w:i/>
        </w:rPr>
        <w:t xml:space="preserve">Popis </w:t>
      </w:r>
      <w:r w:rsidR="00A2787B">
        <w:rPr>
          <w:rFonts w:ascii="Times New Roman" w:hAnsi="Times New Roman" w:cs="Times New Roman"/>
          <w:b/>
          <w:bCs/>
          <w:i/>
        </w:rPr>
        <w:t>předchozí verze systému</w:t>
      </w:r>
      <w:r w:rsidRPr="00C662D0">
        <w:rPr>
          <w:rFonts w:ascii="Times New Roman" w:hAnsi="Times New Roman" w:cs="Times New Roman"/>
          <w:b/>
          <w:bCs/>
        </w:rPr>
        <w:t xml:space="preserve"> nahraďte Vámi uvedenými informacemi.  </w:t>
      </w:r>
    </w:p>
    <w:p w14:paraId="632E3C31" w14:textId="223A9907" w:rsidR="0062009B" w:rsidRPr="00F866C4" w:rsidRDefault="0062009B" w:rsidP="0062009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Cs/>
          <w:color w:val="000000"/>
        </w:rPr>
      </w:pPr>
      <w:r w:rsidRPr="00F866C4">
        <w:rPr>
          <w:rFonts w:ascii="Times New Roman" w:hAnsi="Times New Roman" w:cs="Times New Roman"/>
          <w:color w:val="000000" w:themeColor="text1"/>
        </w:rPr>
        <w:t>Všechna tvrzení v</w:t>
      </w:r>
      <w:r w:rsidR="00A2787B">
        <w:rPr>
          <w:rFonts w:ascii="Times New Roman" w:hAnsi="Times New Roman" w:cs="Times New Roman"/>
          <w:color w:val="000000" w:themeColor="text1"/>
        </w:rPr>
        <w:t> </w:t>
      </w:r>
      <w:r w:rsidR="00A2787B" w:rsidRPr="00855BB0">
        <w:rPr>
          <w:rFonts w:ascii="Times New Roman" w:hAnsi="Times New Roman" w:cs="Times New Roman"/>
          <w:i/>
          <w:color w:val="000000" w:themeColor="text1"/>
        </w:rPr>
        <w:t>A)</w:t>
      </w:r>
      <w:r w:rsidR="00A2787B">
        <w:rPr>
          <w:rFonts w:ascii="Times New Roman" w:hAnsi="Times New Roman" w:cs="Times New Roman"/>
          <w:color w:val="000000" w:themeColor="text1"/>
        </w:rPr>
        <w:t xml:space="preserve"> </w:t>
      </w:r>
      <w:r w:rsidRPr="00F866C4">
        <w:rPr>
          <w:rFonts w:ascii="Times New Roman" w:hAnsi="Times New Roman" w:cs="Times New Roman"/>
          <w:i/>
          <w:color w:val="000000" w:themeColor="text1"/>
        </w:rPr>
        <w:t xml:space="preserve">Popisu </w:t>
      </w:r>
      <w:r>
        <w:rPr>
          <w:rFonts w:ascii="Times New Roman" w:hAnsi="Times New Roman" w:cs="Times New Roman"/>
          <w:i/>
          <w:color w:val="000000" w:themeColor="text1"/>
        </w:rPr>
        <w:t>systému</w:t>
      </w:r>
      <w:r w:rsidRPr="00F866C4">
        <w:rPr>
          <w:rFonts w:ascii="Times New Roman" w:hAnsi="Times New Roman" w:cs="Times New Roman"/>
          <w:color w:val="000000" w:themeColor="text1"/>
        </w:rPr>
        <w:t xml:space="preserve"> a </w:t>
      </w:r>
      <w:r w:rsidR="00A2787B" w:rsidRPr="00855BB0">
        <w:rPr>
          <w:rFonts w:ascii="Times New Roman" w:hAnsi="Times New Roman" w:cs="Times New Roman"/>
          <w:i/>
          <w:color w:val="000000" w:themeColor="text1"/>
        </w:rPr>
        <w:t xml:space="preserve">B) </w:t>
      </w:r>
      <w:r w:rsidRPr="00A2787B">
        <w:rPr>
          <w:rFonts w:ascii="Times New Roman" w:hAnsi="Times New Roman" w:cs="Times New Roman"/>
          <w:i/>
          <w:color w:val="000000" w:themeColor="text1"/>
        </w:rPr>
        <w:t>Porovnání</w:t>
      </w:r>
      <w:r w:rsidRPr="00F866C4">
        <w:rPr>
          <w:rFonts w:ascii="Times New Roman" w:hAnsi="Times New Roman" w:cs="Times New Roman"/>
          <w:i/>
          <w:color w:val="000000" w:themeColor="text1"/>
        </w:rPr>
        <w:t xml:space="preserve"> s</w:t>
      </w:r>
      <w:r>
        <w:rPr>
          <w:rFonts w:ascii="Times New Roman" w:hAnsi="Times New Roman" w:cs="Times New Roman"/>
          <w:i/>
          <w:color w:val="000000" w:themeColor="text1"/>
        </w:rPr>
        <w:t> předchozí verzí systému</w:t>
      </w:r>
      <w:r w:rsidRPr="00F866C4">
        <w:rPr>
          <w:rFonts w:ascii="Times New Roman" w:hAnsi="Times New Roman" w:cs="Times New Roman"/>
          <w:color w:val="000000" w:themeColor="text1"/>
        </w:rPr>
        <w:t xml:space="preserve"> barevně označte ve všech předkládaných zdrojích a ve sloupci </w:t>
      </w:r>
      <w:r w:rsidRPr="00F866C4">
        <w:rPr>
          <w:rFonts w:ascii="Times New Roman" w:hAnsi="Times New Roman" w:cs="Times New Roman"/>
          <w:i/>
          <w:color w:val="000000" w:themeColor="text1"/>
        </w:rPr>
        <w:t xml:space="preserve">Zdroj </w:t>
      </w:r>
      <w:r w:rsidRPr="00F866C4">
        <w:rPr>
          <w:rFonts w:ascii="Times New Roman" w:hAnsi="Times New Roman" w:cs="Times New Roman"/>
          <w:color w:val="000000" w:themeColor="text1"/>
        </w:rPr>
        <w:t xml:space="preserve">uveďte číslo stránky, na které je dané tvrzení uvedeno. </w:t>
      </w:r>
    </w:p>
    <w:p w14:paraId="7FC819CF" w14:textId="77777777" w:rsidR="0062009B" w:rsidRPr="00F866C4" w:rsidRDefault="0062009B" w:rsidP="0062009B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  <w:bCs/>
          <w:color w:val="000000"/>
        </w:rPr>
      </w:pPr>
      <w:r w:rsidRPr="00F866C4">
        <w:rPr>
          <w:rFonts w:ascii="Times New Roman" w:hAnsi="Times New Roman" w:cs="Times New Roman"/>
          <w:bCs/>
          <w:color w:val="000000"/>
        </w:rPr>
        <w:t xml:space="preserve">Příklad: </w:t>
      </w:r>
      <w:r w:rsidRPr="00F866C4">
        <w:rPr>
          <w:rFonts w:ascii="Times New Roman" w:hAnsi="Times New Roman" w:cs="Times New Roman"/>
        </w:rPr>
        <w:t>6_Návod_</w:t>
      </w:r>
      <w:r w:rsidRPr="00F866C4" w:rsidDel="002C6926">
        <w:rPr>
          <w:rFonts w:ascii="Times New Roman" w:hAnsi="Times New Roman" w:cs="Times New Roman"/>
        </w:rPr>
        <w:t xml:space="preserve"> </w:t>
      </w:r>
      <w:r w:rsidRPr="00F866C4">
        <w:rPr>
          <w:rFonts w:ascii="Times New Roman" w:hAnsi="Times New Roman" w:cs="Times New Roman"/>
        </w:rPr>
        <w:t>str2</w:t>
      </w:r>
    </w:p>
    <w:p w14:paraId="3A931DA0" w14:textId="5C577329" w:rsidR="0062009B" w:rsidRPr="0053563D" w:rsidRDefault="0062009B" w:rsidP="0062009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Cs/>
        </w:rPr>
      </w:pPr>
      <w:r w:rsidRPr="00F866C4">
        <w:rPr>
          <w:rFonts w:ascii="Times New Roman" w:hAnsi="Times New Roman" w:cs="Times New Roman"/>
        </w:rPr>
        <w:t xml:space="preserve">Uveďte všechny použité zdroje </w:t>
      </w:r>
      <w:r w:rsidRPr="00855BB0">
        <w:rPr>
          <w:rFonts w:ascii="Times New Roman" w:hAnsi="Times New Roman" w:cs="Times New Roman"/>
          <w:i/>
        </w:rPr>
        <w:t>v D)</w:t>
      </w:r>
      <w:r>
        <w:rPr>
          <w:rFonts w:ascii="Times New Roman" w:hAnsi="Times New Roman" w:cs="Times New Roman"/>
        </w:rPr>
        <w:t xml:space="preserve"> </w:t>
      </w:r>
      <w:r w:rsidRPr="00F866C4">
        <w:rPr>
          <w:rFonts w:ascii="Times New Roman" w:hAnsi="Times New Roman" w:cs="Times New Roman"/>
          <w:i/>
        </w:rPr>
        <w:t>Seznamu zdrojů</w:t>
      </w:r>
      <w:r w:rsidRPr="00F866C4">
        <w:rPr>
          <w:rFonts w:ascii="Times New Roman" w:hAnsi="Times New Roman" w:cs="Times New Roman"/>
        </w:rPr>
        <w:t>.</w:t>
      </w:r>
    </w:p>
    <w:p w14:paraId="38E44DAE" w14:textId="7CCBE8CA" w:rsidR="0062009B" w:rsidRPr="00416C4F" w:rsidRDefault="0062009B" w:rsidP="0062009B">
      <w:pPr>
        <w:pStyle w:val="Odstavecseseznamem"/>
        <w:numPr>
          <w:ilvl w:val="0"/>
          <w:numId w:val="12"/>
        </w:numPr>
        <w:spacing w:after="100" w:afterAutospacing="1"/>
        <w:rPr>
          <w:rFonts w:ascii="Times New Roman" w:eastAsia="Times New Roman" w:hAnsi="Times New Roman" w:cs="Times New Roman"/>
          <w:lang w:bidi="ar-SA"/>
        </w:rPr>
      </w:pPr>
      <w:r>
        <w:rPr>
          <w:rStyle w:val="ui-provider"/>
        </w:rPr>
        <w:t xml:space="preserve">V části </w:t>
      </w:r>
      <w:r w:rsidRPr="00416C4F">
        <w:rPr>
          <w:rStyle w:val="ui-provider"/>
          <w:i/>
          <w:iCs/>
        </w:rPr>
        <w:t>A) Popisu zdravotnického prostředku</w:t>
      </w:r>
      <w:r>
        <w:rPr>
          <w:rStyle w:val="ui-provider"/>
        </w:rPr>
        <w:t xml:space="preserve"> a </w:t>
      </w:r>
      <w:r w:rsidRPr="00416C4F">
        <w:rPr>
          <w:rStyle w:val="ui-provider"/>
          <w:i/>
          <w:iCs/>
        </w:rPr>
        <w:t>B)</w:t>
      </w:r>
      <w:r>
        <w:rPr>
          <w:rStyle w:val="ui-provider"/>
        </w:rPr>
        <w:t> </w:t>
      </w:r>
      <w:r w:rsidRPr="00416C4F">
        <w:rPr>
          <w:rStyle w:val="ui-provider"/>
          <w:i/>
          <w:iCs/>
        </w:rPr>
        <w:t>Porovnání s předchozí verzí</w:t>
      </w:r>
      <w:r>
        <w:rPr>
          <w:rStyle w:val="ui-provider"/>
          <w:i/>
          <w:iCs/>
        </w:rPr>
        <w:t xml:space="preserve"> systému</w:t>
      </w:r>
      <w:r>
        <w:rPr>
          <w:rStyle w:val="ui-provider"/>
        </w:rPr>
        <w:t xml:space="preserve"> uveďte nejlépe přímé citace z uvedeného zdroje.</w:t>
      </w:r>
      <w:r>
        <w:rPr>
          <w:rStyle w:val="ui-provider"/>
        </w:rPr>
        <w:br/>
      </w:r>
    </w:p>
    <w:p w14:paraId="2984DBC9" w14:textId="6EC63F95" w:rsidR="0062009B" w:rsidRPr="00740658" w:rsidRDefault="0062009B" w:rsidP="0062009B">
      <w:pPr>
        <w:widowControl/>
        <w:numPr>
          <w:ilvl w:val="0"/>
          <w:numId w:val="12"/>
        </w:numPr>
        <w:spacing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740658">
        <w:rPr>
          <w:rFonts w:ascii="Times New Roman" w:eastAsia="Times New Roman" w:hAnsi="Times New Roman" w:cs="Times New Roman"/>
          <w:color w:val="auto"/>
          <w:lang w:bidi="ar-SA"/>
        </w:rPr>
        <w:t>V </w:t>
      </w:r>
      <w:r w:rsidRPr="00740658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B) Porovnání s</w:t>
      </w:r>
      <w:r>
        <w:rPr>
          <w:rFonts w:ascii="Times New Roman" w:eastAsia="Times New Roman" w:hAnsi="Times New Roman" w:cs="Times New Roman"/>
          <w:i/>
          <w:iCs/>
          <w:color w:val="auto"/>
          <w:lang w:bidi="ar-SA"/>
        </w:rPr>
        <w:t> předchozí verzí systému</w:t>
      </w:r>
      <w:r w:rsidRPr="00740658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 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do sloupce </w:t>
      </w:r>
      <w:r w:rsidRPr="00740658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Rozdíl </w:t>
      </w:r>
      <w:r>
        <w:rPr>
          <w:rFonts w:ascii="Times New Roman" w:eastAsia="Times New Roman" w:hAnsi="Times New Roman" w:cs="Times New Roman"/>
          <w:color w:val="auto"/>
          <w:lang w:bidi="ar-SA"/>
        </w:rPr>
        <w:t>uveďte dle skutečnosti pouze „ANO“ (mezi systémy je rozdíl), či „NE“ (mezi systémy není rozdíl)</w:t>
      </w:r>
      <w:r w:rsidRPr="00740658">
        <w:rPr>
          <w:rFonts w:ascii="Times New Roman" w:eastAsia="Times New Roman" w:hAnsi="Times New Roman" w:cs="Times New Roman"/>
          <w:color w:val="auto"/>
          <w:lang w:bidi="ar-SA"/>
        </w:rPr>
        <w:t>. Blíže se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případnému</w:t>
      </w:r>
      <w:r w:rsidRPr="00740658">
        <w:rPr>
          <w:rFonts w:ascii="Times New Roman" w:eastAsia="Times New Roman" w:hAnsi="Times New Roman" w:cs="Times New Roman"/>
          <w:color w:val="auto"/>
          <w:lang w:bidi="ar-SA"/>
        </w:rPr>
        <w:t xml:space="preserve"> rozdílu věnujte v</w:t>
      </w:r>
      <w:r w:rsidRPr="00740658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 C) </w:t>
      </w:r>
      <w:r>
        <w:rPr>
          <w:rFonts w:ascii="Times New Roman" w:eastAsia="Times New Roman" w:hAnsi="Times New Roman" w:cs="Times New Roman"/>
          <w:i/>
          <w:iCs/>
          <w:color w:val="auto"/>
          <w:lang w:bidi="ar-SA"/>
        </w:rPr>
        <w:t>Zdůvodnění srovnatelnosti</w:t>
      </w:r>
      <w:r w:rsidRPr="00740658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. </w:t>
      </w:r>
    </w:p>
    <w:p w14:paraId="6D793C9E" w14:textId="2AD00EEC" w:rsidR="0098301B" w:rsidRDefault="0098301B" w:rsidP="00933101">
      <w:pPr>
        <w:pStyle w:val="Odstavecseseznamem"/>
        <w:ind w:left="1440"/>
        <w:rPr>
          <w:rFonts w:ascii="Times New Roman" w:hAnsi="Times New Roman" w:cs="Times New Roman"/>
          <w:bCs/>
        </w:rPr>
      </w:pPr>
    </w:p>
    <w:p w14:paraId="0AD93A52" w14:textId="4A9F1350" w:rsidR="00CC1F6B" w:rsidRDefault="00CC1F6B" w:rsidP="00933101">
      <w:pPr>
        <w:pStyle w:val="Odstavecseseznamem"/>
        <w:ind w:left="1440"/>
        <w:rPr>
          <w:rFonts w:ascii="Times New Roman" w:hAnsi="Times New Roman" w:cs="Times New Roman"/>
          <w:bCs/>
        </w:rPr>
      </w:pPr>
    </w:p>
    <w:p w14:paraId="53B4AE64" w14:textId="5593135C" w:rsidR="00CC1F6B" w:rsidRDefault="00CC1F6B" w:rsidP="00933101">
      <w:pPr>
        <w:pStyle w:val="Odstavecseseznamem"/>
        <w:ind w:left="1440"/>
        <w:rPr>
          <w:rFonts w:ascii="Times New Roman" w:hAnsi="Times New Roman" w:cs="Times New Roman"/>
          <w:bCs/>
        </w:rPr>
      </w:pPr>
    </w:p>
    <w:p w14:paraId="065A92E2" w14:textId="5BC18F23" w:rsidR="00CC1F6B" w:rsidRDefault="00CC1F6B" w:rsidP="00933101">
      <w:pPr>
        <w:pStyle w:val="Odstavecseseznamem"/>
        <w:ind w:left="1440"/>
        <w:rPr>
          <w:rFonts w:ascii="Times New Roman" w:hAnsi="Times New Roman" w:cs="Times New Roman"/>
          <w:bCs/>
        </w:rPr>
      </w:pPr>
    </w:p>
    <w:p w14:paraId="1A1E38F8" w14:textId="13FB0756" w:rsidR="0076441D" w:rsidRDefault="0076441D" w:rsidP="00850C54">
      <w:pPr>
        <w:rPr>
          <w:rFonts w:ascii="Times New Roman" w:eastAsia="NSimSun" w:hAnsi="Times New Roman" w:cs="Times New Roman"/>
          <w:bCs/>
          <w:color w:val="auto"/>
          <w:kern w:val="3"/>
          <w:lang w:eastAsia="zh-CN" w:bidi="hi-IN"/>
        </w:rPr>
      </w:pPr>
    </w:p>
    <w:p w14:paraId="2055211F" w14:textId="7CE4628C" w:rsidR="00850C54" w:rsidRDefault="00850C54" w:rsidP="00850C54">
      <w:pPr>
        <w:rPr>
          <w:rFonts w:ascii="Times New Roman" w:hAnsi="Times New Roman" w:cs="Times New Roman"/>
          <w:b/>
          <w:bCs/>
          <w:sz w:val="36"/>
        </w:rPr>
      </w:pPr>
    </w:p>
    <w:p w14:paraId="60A58F37" w14:textId="77777777" w:rsidR="00850C54" w:rsidRPr="00850C54" w:rsidRDefault="00850C54" w:rsidP="00850C54">
      <w:pPr>
        <w:rPr>
          <w:rFonts w:ascii="Times New Roman" w:hAnsi="Times New Roman" w:cs="Times New Roman"/>
          <w:b/>
          <w:bCs/>
          <w:sz w:val="36"/>
        </w:rPr>
      </w:pPr>
    </w:p>
    <w:p w14:paraId="77869D3A" w14:textId="4A5BB97D" w:rsidR="00361878" w:rsidRPr="00850C54" w:rsidRDefault="007435AC" w:rsidP="00850C54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b/>
          <w:bCs/>
          <w:sz w:val="36"/>
        </w:rPr>
      </w:pPr>
      <w:r w:rsidRPr="00850C54">
        <w:rPr>
          <w:rFonts w:ascii="Times New Roman" w:hAnsi="Times New Roman" w:cs="Times New Roman"/>
          <w:b/>
          <w:bCs/>
          <w:sz w:val="36"/>
        </w:rPr>
        <w:lastRenderedPageBreak/>
        <w:t xml:space="preserve">Popis </w:t>
      </w:r>
      <w:r w:rsidR="00307E80" w:rsidRPr="00850C54">
        <w:rPr>
          <w:rFonts w:ascii="Times New Roman" w:hAnsi="Times New Roman" w:cs="Times New Roman"/>
          <w:b/>
          <w:bCs/>
          <w:sz w:val="36"/>
        </w:rPr>
        <w:t>systému</w:t>
      </w:r>
    </w:p>
    <w:p w14:paraId="4BB819D4" w14:textId="79AD2D1A" w:rsidR="007435AC" w:rsidRDefault="007435AC" w:rsidP="00361878">
      <w:pPr>
        <w:rPr>
          <w:rFonts w:ascii="Times New Roman" w:hAnsi="Times New Roman" w:cs="Times New Roman"/>
          <w:b/>
          <w:bCs/>
          <w:sz w:val="28"/>
        </w:rPr>
      </w:pPr>
    </w:p>
    <w:tbl>
      <w:tblPr>
        <w:tblStyle w:val="Mkatabulky1"/>
        <w:tblW w:w="14035" w:type="dxa"/>
        <w:tblLayout w:type="fixed"/>
        <w:tblLook w:val="0000" w:firstRow="0" w:lastRow="0" w:firstColumn="0" w:lastColumn="0" w:noHBand="0" w:noVBand="0"/>
      </w:tblPr>
      <w:tblGrid>
        <w:gridCol w:w="621"/>
        <w:gridCol w:w="4774"/>
        <w:gridCol w:w="7020"/>
        <w:gridCol w:w="1620"/>
      </w:tblGrid>
      <w:tr w:rsidR="007435AC" w:rsidRPr="00034CE4" w14:paraId="06EC19A7" w14:textId="77777777" w:rsidTr="00471152"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70112AC6" w14:textId="7F020971" w:rsidR="007435AC" w:rsidRPr="007435AC" w:rsidRDefault="007435AC" w:rsidP="00ED359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7435AC">
              <w:rPr>
                <w:rFonts w:asciiTheme="minorHAnsi" w:hAnsiTheme="minorHAnsi" w:cstheme="minorHAnsi"/>
                <w:b/>
              </w:rPr>
              <w:t>Č.</w:t>
            </w:r>
          </w:p>
        </w:tc>
        <w:tc>
          <w:tcPr>
            <w:tcW w:w="4774" w:type="dxa"/>
            <w:shd w:val="clear" w:color="auto" w:fill="D9D9D9" w:themeFill="background1" w:themeFillShade="D9"/>
            <w:vAlign w:val="center"/>
          </w:tcPr>
          <w:p w14:paraId="5DA2D58E" w14:textId="39AFA565" w:rsidR="007435AC" w:rsidRPr="007435AC" w:rsidRDefault="007435AC" w:rsidP="00ED359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7435AC">
              <w:rPr>
                <w:rFonts w:asciiTheme="minorHAnsi" w:hAnsiTheme="minorHAnsi" w:cstheme="minorHAnsi"/>
                <w:b/>
              </w:rPr>
              <w:t>P</w:t>
            </w:r>
            <w:r w:rsidR="00104027">
              <w:rPr>
                <w:rFonts w:asciiTheme="minorHAnsi" w:hAnsiTheme="minorHAnsi" w:cstheme="minorHAnsi"/>
                <w:b/>
              </w:rPr>
              <w:t>arametry</w:t>
            </w:r>
          </w:p>
        </w:tc>
        <w:tc>
          <w:tcPr>
            <w:tcW w:w="7020" w:type="dxa"/>
            <w:shd w:val="clear" w:color="auto" w:fill="D9D9D9" w:themeFill="background1" w:themeFillShade="D9"/>
            <w:vAlign w:val="center"/>
          </w:tcPr>
          <w:p w14:paraId="4AE78A84" w14:textId="1AA1AC93" w:rsidR="007435AC" w:rsidRPr="007435AC" w:rsidRDefault="00104027" w:rsidP="00ED359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Popis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FB9D34E" w14:textId="77777777" w:rsidR="007435AC" w:rsidRPr="007435AC" w:rsidRDefault="007435AC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kern w:val="0"/>
                <w:szCs w:val="22"/>
                <w:lang w:eastAsia="en-US" w:bidi="ar-SA"/>
              </w:rPr>
            </w:pPr>
            <w:r w:rsidRPr="007435AC">
              <w:rPr>
                <w:rFonts w:asciiTheme="minorHAnsi" w:eastAsia="Calibri" w:hAnsiTheme="minorHAnsi" w:cstheme="minorHAnsi"/>
                <w:b/>
                <w:kern w:val="0"/>
                <w:szCs w:val="22"/>
                <w:lang w:eastAsia="en-US" w:bidi="ar-SA"/>
              </w:rPr>
              <w:t>Zdroj</w:t>
            </w:r>
          </w:p>
        </w:tc>
      </w:tr>
      <w:tr w:rsidR="007435AC" w:rsidRPr="00034CE4" w14:paraId="465036C9" w14:textId="77777777" w:rsidTr="00ED3593">
        <w:tc>
          <w:tcPr>
            <w:tcW w:w="621" w:type="dxa"/>
            <w:vAlign w:val="center"/>
          </w:tcPr>
          <w:p w14:paraId="2AA0C5A1" w14:textId="77777777" w:rsidR="007435AC" w:rsidRPr="00034CE4" w:rsidRDefault="007435AC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1</w:t>
            </w:r>
          </w:p>
        </w:tc>
        <w:tc>
          <w:tcPr>
            <w:tcW w:w="4774" w:type="dxa"/>
            <w:vAlign w:val="center"/>
          </w:tcPr>
          <w:p w14:paraId="74CA8089" w14:textId="41C6AC46" w:rsidR="007435AC" w:rsidRPr="00034CE4" w:rsidRDefault="007435AC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Obecný název </w:t>
            </w:r>
            <w:r w:rsidR="00307E80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systému</w:t>
            </w:r>
          </w:p>
        </w:tc>
        <w:tc>
          <w:tcPr>
            <w:tcW w:w="7020" w:type="dxa"/>
            <w:vAlign w:val="center"/>
          </w:tcPr>
          <w:p w14:paraId="17B1F9D0" w14:textId="4B38E1A7" w:rsidR="007435AC" w:rsidRPr="0063315E" w:rsidRDefault="00F638B0" w:rsidP="0063315E">
            <w:pPr>
              <w:jc w:val="center"/>
              <w:rPr>
                <w:rFonts w:asciiTheme="minorHAnsi" w:eastAsia="Calibri" w:hAnsiTheme="minorHAnsi" w:cstheme="minorHAnsi"/>
                <w:i/>
              </w:rPr>
            </w:pPr>
            <w:r w:rsidRPr="0063315E">
              <w:rPr>
                <w:rFonts w:asciiTheme="minorHAnsi" w:eastAsia="Calibri" w:hAnsiTheme="minorHAnsi" w:cstheme="minorHAnsi"/>
                <w:i/>
              </w:rPr>
              <w:t xml:space="preserve">Uveďte obecný název </w:t>
            </w:r>
            <w:r w:rsidR="00307E80" w:rsidRPr="0063315E">
              <w:rPr>
                <w:rFonts w:asciiTheme="minorHAnsi" w:eastAsia="Calibri" w:hAnsiTheme="minorHAnsi" w:cstheme="minorHAnsi"/>
                <w:i/>
              </w:rPr>
              <w:t>systému</w:t>
            </w:r>
            <w:r w:rsidRPr="0063315E">
              <w:rPr>
                <w:rFonts w:asciiTheme="minorHAnsi" w:eastAsia="Calibri" w:hAnsiTheme="minorHAnsi" w:cstheme="minorHAnsi"/>
                <w:i/>
              </w:rPr>
              <w:t xml:space="preserve">. </w:t>
            </w:r>
          </w:p>
        </w:tc>
        <w:tc>
          <w:tcPr>
            <w:tcW w:w="1620" w:type="dxa"/>
          </w:tcPr>
          <w:p w14:paraId="21C965B9" w14:textId="77777777" w:rsidR="007435AC" w:rsidRPr="00034CE4" w:rsidRDefault="007435AC" w:rsidP="0044144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7435AC" w:rsidRPr="00034CE4" w14:paraId="251781AD" w14:textId="77777777" w:rsidTr="00ED3593">
        <w:tc>
          <w:tcPr>
            <w:tcW w:w="621" w:type="dxa"/>
            <w:vAlign w:val="center"/>
          </w:tcPr>
          <w:p w14:paraId="0E5288ED" w14:textId="77777777" w:rsidR="007435AC" w:rsidRPr="00034CE4" w:rsidRDefault="007435AC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2</w:t>
            </w:r>
          </w:p>
        </w:tc>
        <w:tc>
          <w:tcPr>
            <w:tcW w:w="4774" w:type="dxa"/>
            <w:vAlign w:val="center"/>
          </w:tcPr>
          <w:p w14:paraId="0F5B9FA7" w14:textId="6816A463" w:rsidR="007435AC" w:rsidRPr="00034CE4" w:rsidRDefault="007435AC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Obchodní název </w:t>
            </w:r>
            <w:r w:rsidR="00307E80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systému</w:t>
            </w:r>
          </w:p>
        </w:tc>
        <w:tc>
          <w:tcPr>
            <w:tcW w:w="7020" w:type="dxa"/>
            <w:vAlign w:val="center"/>
          </w:tcPr>
          <w:p w14:paraId="49087BF2" w14:textId="0ADE7040" w:rsidR="007435AC" w:rsidRPr="0063315E" w:rsidRDefault="007814D8" w:rsidP="0063315E">
            <w:pPr>
              <w:jc w:val="center"/>
              <w:rPr>
                <w:rFonts w:asciiTheme="minorHAnsi" w:eastAsia="Calibri" w:hAnsiTheme="minorHAnsi" w:cstheme="minorHAnsi"/>
                <w:i/>
              </w:rPr>
            </w:pPr>
            <w:r w:rsidRPr="0063315E">
              <w:rPr>
                <w:rFonts w:asciiTheme="minorHAnsi" w:eastAsia="Calibri" w:hAnsiTheme="minorHAnsi" w:cstheme="minorHAnsi"/>
                <w:i/>
              </w:rPr>
              <w:t xml:space="preserve">Uveďte, pod jakým názvem </w:t>
            </w:r>
            <w:r w:rsidR="00D970C3" w:rsidRPr="0063315E">
              <w:rPr>
                <w:rFonts w:asciiTheme="minorHAnsi" w:eastAsia="Calibri" w:hAnsiTheme="minorHAnsi" w:cstheme="minorHAnsi"/>
                <w:i/>
              </w:rPr>
              <w:t xml:space="preserve">je </w:t>
            </w:r>
            <w:r w:rsidR="00307E80" w:rsidRPr="0063315E">
              <w:rPr>
                <w:rFonts w:asciiTheme="minorHAnsi" w:eastAsia="Calibri" w:hAnsiTheme="minorHAnsi" w:cstheme="minorHAnsi"/>
                <w:i/>
              </w:rPr>
              <w:t xml:space="preserve">systém </w:t>
            </w:r>
            <w:r w:rsidRPr="0063315E">
              <w:rPr>
                <w:rFonts w:asciiTheme="minorHAnsi" w:eastAsia="Calibri" w:hAnsiTheme="minorHAnsi" w:cstheme="minorHAnsi"/>
                <w:i/>
              </w:rPr>
              <w:t>obchodován.</w:t>
            </w:r>
          </w:p>
        </w:tc>
        <w:tc>
          <w:tcPr>
            <w:tcW w:w="1620" w:type="dxa"/>
          </w:tcPr>
          <w:p w14:paraId="6587C82E" w14:textId="77777777" w:rsidR="007435AC" w:rsidRPr="00034CE4" w:rsidRDefault="007435AC" w:rsidP="0044144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7435AC" w:rsidRPr="00034CE4" w14:paraId="44CBCD6A" w14:textId="77777777" w:rsidTr="00ED3593">
        <w:tc>
          <w:tcPr>
            <w:tcW w:w="621" w:type="dxa"/>
            <w:vAlign w:val="center"/>
          </w:tcPr>
          <w:p w14:paraId="11D69215" w14:textId="77777777" w:rsidR="007435AC" w:rsidRPr="00034CE4" w:rsidRDefault="007435AC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3</w:t>
            </w:r>
          </w:p>
        </w:tc>
        <w:tc>
          <w:tcPr>
            <w:tcW w:w="4774" w:type="dxa"/>
            <w:vAlign w:val="center"/>
          </w:tcPr>
          <w:p w14:paraId="6FAEE700" w14:textId="1B0BE14B" w:rsidR="007435AC" w:rsidRPr="00034CE4" w:rsidRDefault="007435AC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MDD/MDR</w:t>
            </w:r>
          </w:p>
        </w:tc>
        <w:tc>
          <w:tcPr>
            <w:tcW w:w="7020" w:type="dxa"/>
            <w:vAlign w:val="center"/>
          </w:tcPr>
          <w:p w14:paraId="23E0CDC2" w14:textId="5548B93F" w:rsidR="007435AC" w:rsidRPr="0063315E" w:rsidRDefault="007814D8" w:rsidP="0063315E">
            <w:pPr>
              <w:jc w:val="center"/>
              <w:rPr>
                <w:rFonts w:asciiTheme="minorHAnsi" w:eastAsia="Calibri" w:hAnsiTheme="minorHAnsi" w:cstheme="minorHAnsi"/>
                <w:i/>
              </w:rPr>
            </w:pPr>
            <w:r w:rsidRPr="0063315E">
              <w:rPr>
                <w:rFonts w:asciiTheme="minorHAnsi" w:eastAsia="Calibri" w:hAnsiTheme="minorHAnsi" w:cstheme="minorHAnsi"/>
                <w:i/>
              </w:rPr>
              <w:t>Uveďte, zda ZP byl hodnocený dle MDR nebo MDD.</w:t>
            </w:r>
          </w:p>
        </w:tc>
        <w:tc>
          <w:tcPr>
            <w:tcW w:w="1620" w:type="dxa"/>
          </w:tcPr>
          <w:p w14:paraId="02424E8B" w14:textId="77777777" w:rsidR="007435AC" w:rsidRPr="00034CE4" w:rsidRDefault="007435AC" w:rsidP="0044144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7435AC" w:rsidRPr="00034CE4" w14:paraId="5195BC73" w14:textId="77777777" w:rsidTr="00ED3593">
        <w:tc>
          <w:tcPr>
            <w:tcW w:w="621" w:type="dxa"/>
            <w:vAlign w:val="center"/>
          </w:tcPr>
          <w:p w14:paraId="599427B6" w14:textId="77777777" w:rsidR="007435AC" w:rsidRPr="00034CE4" w:rsidRDefault="007435AC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4</w:t>
            </w:r>
          </w:p>
        </w:tc>
        <w:tc>
          <w:tcPr>
            <w:tcW w:w="4774" w:type="dxa"/>
            <w:vAlign w:val="center"/>
          </w:tcPr>
          <w:p w14:paraId="23C4578C" w14:textId="31CEA7A7" w:rsidR="007435AC" w:rsidRPr="00034CE4" w:rsidRDefault="00063359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Míra zdravotního rizika</w:t>
            </w:r>
          </w:p>
        </w:tc>
        <w:tc>
          <w:tcPr>
            <w:tcW w:w="7020" w:type="dxa"/>
            <w:vAlign w:val="center"/>
          </w:tcPr>
          <w:p w14:paraId="3E5F54F3" w14:textId="5D1C06FC" w:rsidR="007435AC" w:rsidRPr="0063315E" w:rsidRDefault="007814D8" w:rsidP="0063315E">
            <w:pPr>
              <w:jc w:val="center"/>
              <w:rPr>
                <w:rFonts w:asciiTheme="minorHAnsi" w:eastAsia="Calibri" w:hAnsiTheme="minorHAnsi" w:cstheme="minorHAnsi"/>
                <w:i/>
              </w:rPr>
            </w:pPr>
            <w:r w:rsidRPr="0063315E">
              <w:rPr>
                <w:rFonts w:asciiTheme="minorHAnsi" w:eastAsia="Calibri" w:hAnsiTheme="minorHAnsi" w:cstheme="minorHAnsi"/>
                <w:i/>
              </w:rPr>
              <w:t xml:space="preserve">Uveďte třídu rizika I, </w:t>
            </w:r>
            <w:proofErr w:type="spellStart"/>
            <w:r w:rsidRPr="0063315E">
              <w:rPr>
                <w:rFonts w:asciiTheme="minorHAnsi" w:eastAsia="Calibri" w:hAnsiTheme="minorHAnsi" w:cstheme="minorHAnsi"/>
                <w:i/>
              </w:rPr>
              <w:t>IIa</w:t>
            </w:r>
            <w:proofErr w:type="spellEnd"/>
            <w:r w:rsidRPr="0063315E">
              <w:rPr>
                <w:rFonts w:asciiTheme="minorHAnsi" w:eastAsia="Calibri" w:hAnsiTheme="minorHAnsi" w:cstheme="minorHAnsi"/>
                <w:i/>
              </w:rPr>
              <w:t xml:space="preserve">, </w:t>
            </w:r>
            <w:proofErr w:type="spellStart"/>
            <w:r w:rsidRPr="0063315E">
              <w:rPr>
                <w:rFonts w:asciiTheme="minorHAnsi" w:eastAsia="Calibri" w:hAnsiTheme="minorHAnsi" w:cstheme="minorHAnsi"/>
                <w:i/>
              </w:rPr>
              <w:t>IIb</w:t>
            </w:r>
            <w:proofErr w:type="spellEnd"/>
            <w:r w:rsidRPr="0063315E">
              <w:rPr>
                <w:rFonts w:asciiTheme="minorHAnsi" w:eastAsia="Calibri" w:hAnsiTheme="minorHAnsi" w:cstheme="minorHAnsi"/>
                <w:i/>
              </w:rPr>
              <w:t>, III</w:t>
            </w:r>
            <w:r w:rsidR="00063359" w:rsidRPr="0063315E">
              <w:rPr>
                <w:rFonts w:asciiTheme="minorHAnsi" w:eastAsia="Calibri" w:hAnsiTheme="minorHAnsi" w:cstheme="minorHAnsi"/>
                <w:i/>
              </w:rPr>
              <w:t>, či AI.</w:t>
            </w:r>
          </w:p>
        </w:tc>
        <w:tc>
          <w:tcPr>
            <w:tcW w:w="1620" w:type="dxa"/>
          </w:tcPr>
          <w:p w14:paraId="6A4AC5DE" w14:textId="77777777" w:rsidR="007435AC" w:rsidRPr="00034CE4" w:rsidRDefault="007435AC" w:rsidP="0044144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7435AC" w:rsidRPr="00034CE4" w14:paraId="7B0AA424" w14:textId="77777777" w:rsidTr="00ED3593">
        <w:tc>
          <w:tcPr>
            <w:tcW w:w="621" w:type="dxa"/>
            <w:vAlign w:val="center"/>
          </w:tcPr>
          <w:p w14:paraId="538416DD" w14:textId="64C73FCD" w:rsidR="007435AC" w:rsidRPr="004A0D4C" w:rsidRDefault="00E30DCD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5</w:t>
            </w:r>
          </w:p>
        </w:tc>
        <w:tc>
          <w:tcPr>
            <w:tcW w:w="4774" w:type="dxa"/>
            <w:vAlign w:val="center"/>
          </w:tcPr>
          <w:p w14:paraId="0D6DF3E1" w14:textId="3A866826" w:rsidR="007435AC" w:rsidRPr="00933101" w:rsidRDefault="00287ADD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highlight w:val="yellow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Všechna čísla zdravotních výkonů a</w:t>
            </w:r>
            <w:r w:rsidR="002C1EE6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příslušné k</w:t>
            </w:r>
            <w:r w:rsidR="00EA5ED1" w:rsidRPr="00287ADD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ód</w:t>
            </w:r>
            <w:r w:rsidR="002C1EE6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y</w:t>
            </w:r>
            <w:r w:rsidR="00EA5ED1" w:rsidRPr="00287ADD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a názv</w:t>
            </w:r>
            <w:r w:rsidR="002C1EE6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y</w:t>
            </w:r>
            <w:r w:rsidR="00EA5ED1" w:rsidRPr="00287ADD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ZUM</w:t>
            </w:r>
            <w:r w:rsidR="009B31EE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dle RL</w:t>
            </w:r>
          </w:p>
        </w:tc>
        <w:tc>
          <w:tcPr>
            <w:tcW w:w="7020" w:type="dxa"/>
            <w:vAlign w:val="center"/>
          </w:tcPr>
          <w:p w14:paraId="4E31BF2D" w14:textId="16885DE7" w:rsidR="007435AC" w:rsidRPr="0063315E" w:rsidRDefault="0005010D" w:rsidP="00ED3593">
            <w:pPr>
              <w:jc w:val="center"/>
              <w:rPr>
                <w:rFonts w:asciiTheme="minorHAnsi" w:eastAsia="Calibri" w:hAnsiTheme="minorHAnsi" w:cstheme="minorHAnsi"/>
                <w:i/>
              </w:rPr>
            </w:pPr>
            <w:r w:rsidRPr="0005010D">
              <w:rPr>
                <w:rFonts w:asciiTheme="minorHAnsi" w:eastAsia="Calibri" w:hAnsiTheme="minorHAnsi" w:cstheme="minorHAnsi"/>
                <w:i/>
              </w:rPr>
              <w:t>Uveďte všechna čísla zdravotních výkonů pouze s konkrétním kódem a názvem ZUM pro hodnocený ZP.</w:t>
            </w:r>
            <w:r>
              <w:rPr>
                <w:rFonts w:asciiTheme="minorHAnsi" w:eastAsia="Calibri" w:hAnsiTheme="minorHAnsi" w:cstheme="minorHAnsi"/>
                <w:i/>
              </w:rPr>
              <w:t xml:space="preserve"> </w:t>
            </w:r>
            <w:r w:rsidR="00EA5ED1" w:rsidRPr="0063315E">
              <w:rPr>
                <w:rFonts w:asciiTheme="minorHAnsi" w:eastAsia="Calibri" w:hAnsiTheme="minorHAnsi" w:cstheme="minorHAnsi"/>
                <w:i/>
              </w:rPr>
              <w:t xml:space="preserve">Viz </w:t>
            </w:r>
            <w:r w:rsidR="00F97BAA" w:rsidRPr="0063315E">
              <w:rPr>
                <w:rFonts w:asciiTheme="minorHAnsi" w:eastAsia="Calibri" w:hAnsiTheme="minorHAnsi" w:cstheme="minorHAnsi"/>
                <w:i/>
              </w:rPr>
              <w:t>r</w:t>
            </w:r>
            <w:r w:rsidR="001365FD" w:rsidRPr="0063315E">
              <w:rPr>
                <w:rFonts w:asciiTheme="minorHAnsi" w:eastAsia="Calibri" w:hAnsiTheme="minorHAnsi" w:cstheme="minorHAnsi"/>
                <w:i/>
              </w:rPr>
              <w:t>egistrační listy zdravotních výkonů na szv.mzcr.cz/</w:t>
            </w:r>
            <w:proofErr w:type="spellStart"/>
            <w:r w:rsidR="001365FD" w:rsidRPr="0063315E">
              <w:rPr>
                <w:rFonts w:asciiTheme="minorHAnsi" w:eastAsia="Calibri" w:hAnsiTheme="minorHAnsi" w:cstheme="minorHAnsi"/>
                <w:i/>
              </w:rPr>
              <w:t>Vykon</w:t>
            </w:r>
            <w:proofErr w:type="spellEnd"/>
            <w:r w:rsidR="001365FD" w:rsidRPr="0063315E">
              <w:rPr>
                <w:rFonts w:asciiTheme="minorHAnsi" w:eastAsia="Calibri" w:hAnsiTheme="minorHAnsi" w:cstheme="minorHAnsi"/>
                <w:i/>
              </w:rPr>
              <w:t>.</w:t>
            </w:r>
          </w:p>
        </w:tc>
        <w:tc>
          <w:tcPr>
            <w:tcW w:w="1620" w:type="dxa"/>
            <w:shd w:val="clear" w:color="auto" w:fill="262626" w:themeFill="text1" w:themeFillTint="D9"/>
          </w:tcPr>
          <w:p w14:paraId="65800347" w14:textId="4C87BF00" w:rsidR="00232B80" w:rsidRPr="00933101" w:rsidRDefault="00232B80" w:rsidP="00441445">
            <w:pPr>
              <w:widowControl w:val="0"/>
              <w:rPr>
                <w:rFonts w:asciiTheme="minorHAnsi" w:hAnsiTheme="minorHAnsi" w:cstheme="minorHAnsi"/>
              </w:rPr>
            </w:pPr>
          </w:p>
          <w:p w14:paraId="0EB740F7" w14:textId="77777777" w:rsidR="007435AC" w:rsidRPr="00D23851" w:rsidRDefault="007435AC" w:rsidP="00232B80">
            <w:pPr>
              <w:jc w:val="center"/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435AC" w:rsidRPr="00034CE4" w14:paraId="52991E58" w14:textId="77777777" w:rsidTr="00ED3593">
        <w:tc>
          <w:tcPr>
            <w:tcW w:w="621" w:type="dxa"/>
            <w:vAlign w:val="center"/>
          </w:tcPr>
          <w:p w14:paraId="359F7E9D" w14:textId="2E80793C" w:rsidR="007435AC" w:rsidRPr="004A0D4C" w:rsidRDefault="00E30DCD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6</w:t>
            </w:r>
          </w:p>
        </w:tc>
        <w:tc>
          <w:tcPr>
            <w:tcW w:w="4774" w:type="dxa"/>
            <w:vAlign w:val="center"/>
          </w:tcPr>
          <w:p w14:paraId="42C91B2F" w14:textId="30FEED5B" w:rsidR="007435AC" w:rsidRPr="004A0D4C" w:rsidRDefault="00CC1F6B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CC1F6B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Předchozí verze </w:t>
            </w: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systému</w:t>
            </w:r>
            <w:r w:rsidRPr="00CC1F6B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v ÚK VZP – ZP</w:t>
            </w:r>
          </w:p>
        </w:tc>
        <w:tc>
          <w:tcPr>
            <w:tcW w:w="7020" w:type="dxa"/>
            <w:vAlign w:val="center"/>
          </w:tcPr>
          <w:p w14:paraId="3824C539" w14:textId="3182A992" w:rsidR="007435AC" w:rsidRPr="0063315E" w:rsidRDefault="006F4220" w:rsidP="0063315E">
            <w:pPr>
              <w:jc w:val="center"/>
              <w:rPr>
                <w:rFonts w:asciiTheme="minorHAnsi" w:eastAsia="Calibri" w:hAnsiTheme="minorHAnsi" w:cstheme="minorHAnsi"/>
                <w:i/>
              </w:rPr>
            </w:pPr>
            <w:r w:rsidRPr="0063315E">
              <w:rPr>
                <w:rFonts w:asciiTheme="minorHAnsi" w:eastAsia="Calibri" w:hAnsiTheme="minorHAnsi" w:cstheme="minorHAnsi"/>
                <w:i/>
              </w:rPr>
              <w:t xml:space="preserve">Navrhovatel předloží kalkulaci </w:t>
            </w:r>
            <w:r w:rsidR="00CC1F6B" w:rsidRPr="0063315E">
              <w:rPr>
                <w:rFonts w:asciiTheme="minorHAnsi" w:eastAsia="Calibri" w:hAnsiTheme="minorHAnsi" w:cstheme="minorHAnsi"/>
                <w:i/>
              </w:rPr>
              <w:t>předchozí verze</w:t>
            </w:r>
            <w:r w:rsidRPr="0063315E">
              <w:rPr>
                <w:rFonts w:asciiTheme="minorHAnsi" w:eastAsia="Calibri" w:hAnsiTheme="minorHAnsi" w:cstheme="minorHAnsi"/>
                <w:i/>
              </w:rPr>
              <w:t xml:space="preserve"> systém</w:t>
            </w:r>
            <w:r w:rsidR="00CC1F6B" w:rsidRPr="0063315E">
              <w:rPr>
                <w:rFonts w:asciiTheme="minorHAnsi" w:eastAsia="Calibri" w:hAnsiTheme="minorHAnsi" w:cstheme="minorHAnsi"/>
                <w:i/>
              </w:rPr>
              <w:t>u</w:t>
            </w:r>
            <w:r w:rsidRPr="0063315E">
              <w:rPr>
                <w:rFonts w:asciiTheme="minorHAnsi" w:eastAsia="Calibri" w:hAnsiTheme="minorHAnsi" w:cstheme="minorHAnsi"/>
                <w:i/>
              </w:rPr>
              <w:t xml:space="preserve"> včetně cenové kalkulace. Kalkulace musí obsahovat kód VZP, název, doplněk a zkratku výrobce. V předkládané kalkulaci je třeba uvést i hodnocený systém. Požadovanou kalkulaci nám prosím předložte </w:t>
            </w:r>
            <w:r w:rsidR="00381280">
              <w:rPr>
                <w:rFonts w:asciiTheme="minorHAnsi" w:eastAsia="Calibri" w:hAnsiTheme="minorHAnsi" w:cstheme="minorHAnsi"/>
                <w:i/>
              </w:rPr>
              <w:t xml:space="preserve">v </w:t>
            </w:r>
            <w:proofErr w:type="spellStart"/>
            <w:r w:rsidR="00381280">
              <w:rPr>
                <w:rFonts w:asciiTheme="minorHAnsi" w:hAnsiTheme="minorHAnsi" w:cstheme="minorHAnsi"/>
                <w:i/>
              </w:rPr>
              <w:t>e</w:t>
            </w:r>
            <w:r w:rsidR="00381280" w:rsidRPr="006F4220">
              <w:rPr>
                <w:rFonts w:asciiTheme="minorHAnsi" w:hAnsiTheme="minorHAnsi" w:cstheme="minorHAnsi"/>
                <w:i/>
              </w:rPr>
              <w:t>xcelové</w:t>
            </w:r>
            <w:proofErr w:type="spellEnd"/>
            <w:r w:rsidR="00381280" w:rsidRPr="006F4220">
              <w:rPr>
                <w:rFonts w:asciiTheme="minorHAnsi" w:hAnsiTheme="minorHAnsi" w:cstheme="minorHAnsi"/>
                <w:i/>
              </w:rPr>
              <w:t xml:space="preserve"> </w:t>
            </w:r>
            <w:r w:rsidR="00381280" w:rsidRPr="00C662D0">
              <w:rPr>
                <w:rFonts w:asciiTheme="minorHAnsi" w:hAnsiTheme="minorHAnsi" w:cstheme="minorHAnsi"/>
                <w:i/>
              </w:rPr>
              <w:t xml:space="preserve">tabulce – viz </w:t>
            </w:r>
            <w:proofErr w:type="spellStart"/>
            <w:r w:rsidR="00381280" w:rsidRPr="00C662D0">
              <w:rPr>
                <w:rFonts w:asciiTheme="minorHAnsi" w:hAnsiTheme="minorHAnsi" w:cstheme="minorHAnsi"/>
                <w:i/>
              </w:rPr>
              <w:t>Vzor_Komparativní</w:t>
            </w:r>
            <w:proofErr w:type="spellEnd"/>
            <w:r w:rsidR="00381280" w:rsidRPr="00C662D0">
              <w:rPr>
                <w:rFonts w:asciiTheme="minorHAnsi" w:hAnsiTheme="minorHAnsi" w:cstheme="minorHAnsi"/>
                <w:i/>
              </w:rPr>
              <w:t xml:space="preserve"> systémy_07_2024</w:t>
            </w:r>
            <w:r w:rsidR="00AB172D">
              <w:rPr>
                <w:rFonts w:asciiTheme="minorHAnsi" w:hAnsiTheme="minorHAnsi" w:cstheme="minorHAnsi"/>
                <w:i/>
              </w:rPr>
              <w:t xml:space="preserve"> </w:t>
            </w:r>
            <w:hyperlink r:id="rId7" w:history="1">
              <w:r w:rsidR="00AB172D" w:rsidRPr="00677B39">
                <w:rPr>
                  <w:rStyle w:val="Hypertextovodkaz"/>
                  <w:rFonts w:asciiTheme="minorHAnsi" w:hAnsiTheme="minorHAnsi" w:cstheme="minorHAnsi"/>
                  <w:i/>
                </w:rPr>
                <w:t>https://media.vzpstatic.cz/media/Default/dokumenty/zp/vzor_komparativni-systemy_07_2024.xlsx</w:t>
              </w:r>
            </w:hyperlink>
            <w:r w:rsidR="00AB172D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1620" w:type="dxa"/>
            <w:shd w:val="clear" w:color="auto" w:fill="262626" w:themeFill="text1" w:themeFillTint="D9"/>
          </w:tcPr>
          <w:p w14:paraId="75AEEBCD" w14:textId="77777777" w:rsidR="007435AC" w:rsidRPr="00034CE4" w:rsidRDefault="007435AC" w:rsidP="0044144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14:paraId="6F089EF7" w14:textId="77777777" w:rsidR="00361878" w:rsidRPr="00361878" w:rsidRDefault="00361878" w:rsidP="00361878">
      <w:pPr>
        <w:rPr>
          <w:rFonts w:ascii="Times New Roman" w:hAnsi="Times New Roman" w:cs="Times New Roman"/>
          <w:bCs/>
        </w:rPr>
      </w:pPr>
    </w:p>
    <w:bookmarkEnd w:id="2"/>
    <w:p w14:paraId="1FDD9BA5" w14:textId="77777777" w:rsidR="007435AC" w:rsidRDefault="007435AC" w:rsidP="007435AC">
      <w:pPr>
        <w:rPr>
          <w:rFonts w:ascii="Times New Roman" w:hAnsi="Times New Roman" w:cs="Times New Roman"/>
          <w:b/>
          <w:bCs/>
          <w:sz w:val="28"/>
        </w:rPr>
      </w:pPr>
    </w:p>
    <w:p w14:paraId="3FCD258F" w14:textId="6037CEC8" w:rsidR="00AC7CE8" w:rsidRDefault="00AC7CE8" w:rsidP="007435AC">
      <w:pPr>
        <w:rPr>
          <w:rFonts w:ascii="Times New Roman" w:hAnsi="Times New Roman" w:cs="Times New Roman"/>
          <w:b/>
          <w:bCs/>
          <w:sz w:val="28"/>
        </w:rPr>
      </w:pPr>
    </w:p>
    <w:p w14:paraId="5804BDB3" w14:textId="48EE5D36" w:rsidR="00D14FC4" w:rsidRDefault="00D14FC4" w:rsidP="007435AC">
      <w:pPr>
        <w:rPr>
          <w:rFonts w:ascii="Times New Roman" w:hAnsi="Times New Roman" w:cs="Times New Roman"/>
          <w:b/>
          <w:bCs/>
          <w:sz w:val="28"/>
        </w:rPr>
      </w:pPr>
    </w:p>
    <w:p w14:paraId="7B7AAAA5" w14:textId="6755216B" w:rsidR="00D14FC4" w:rsidRDefault="00D14FC4" w:rsidP="007435AC">
      <w:pPr>
        <w:rPr>
          <w:rFonts w:ascii="Times New Roman" w:hAnsi="Times New Roman" w:cs="Times New Roman"/>
          <w:b/>
          <w:bCs/>
          <w:sz w:val="28"/>
        </w:rPr>
      </w:pPr>
    </w:p>
    <w:p w14:paraId="47EFE3FB" w14:textId="5909F36B" w:rsidR="006F4220" w:rsidRDefault="006F4220" w:rsidP="007435AC">
      <w:pPr>
        <w:rPr>
          <w:rFonts w:ascii="Times New Roman" w:hAnsi="Times New Roman" w:cs="Times New Roman"/>
          <w:b/>
          <w:bCs/>
          <w:sz w:val="28"/>
        </w:rPr>
      </w:pPr>
    </w:p>
    <w:p w14:paraId="6DCC248A" w14:textId="4BA2A5B6" w:rsidR="006F4220" w:rsidRDefault="006F4220" w:rsidP="007435AC">
      <w:pPr>
        <w:rPr>
          <w:rFonts w:ascii="Times New Roman" w:hAnsi="Times New Roman" w:cs="Times New Roman"/>
          <w:b/>
          <w:bCs/>
          <w:sz w:val="28"/>
        </w:rPr>
      </w:pPr>
    </w:p>
    <w:p w14:paraId="39BC2064" w14:textId="01337E0A" w:rsidR="006F4220" w:rsidRDefault="006F4220" w:rsidP="007435AC">
      <w:pPr>
        <w:rPr>
          <w:rFonts w:ascii="Times New Roman" w:hAnsi="Times New Roman" w:cs="Times New Roman"/>
          <w:b/>
          <w:bCs/>
          <w:sz w:val="28"/>
        </w:rPr>
      </w:pPr>
    </w:p>
    <w:p w14:paraId="2F76F3B7" w14:textId="01708229" w:rsidR="006F4220" w:rsidRDefault="006F4220" w:rsidP="007435AC">
      <w:pPr>
        <w:rPr>
          <w:rFonts w:ascii="Times New Roman" w:hAnsi="Times New Roman" w:cs="Times New Roman"/>
          <w:b/>
          <w:bCs/>
          <w:sz w:val="28"/>
        </w:rPr>
      </w:pPr>
    </w:p>
    <w:p w14:paraId="543E133B" w14:textId="6C74A6B2" w:rsidR="006F4220" w:rsidRDefault="006F4220" w:rsidP="007435AC">
      <w:pPr>
        <w:rPr>
          <w:rFonts w:ascii="Times New Roman" w:hAnsi="Times New Roman" w:cs="Times New Roman"/>
          <w:b/>
          <w:bCs/>
          <w:sz w:val="28"/>
        </w:rPr>
      </w:pPr>
    </w:p>
    <w:p w14:paraId="522BE9B5" w14:textId="79B1A615" w:rsidR="006F4220" w:rsidRDefault="006F4220" w:rsidP="007435AC">
      <w:pPr>
        <w:rPr>
          <w:rFonts w:ascii="Times New Roman" w:hAnsi="Times New Roman" w:cs="Times New Roman"/>
          <w:b/>
          <w:bCs/>
          <w:sz w:val="28"/>
        </w:rPr>
      </w:pPr>
    </w:p>
    <w:p w14:paraId="2F3D71F6" w14:textId="6349A76F" w:rsidR="006F4220" w:rsidRDefault="006F4220" w:rsidP="007435AC">
      <w:pPr>
        <w:rPr>
          <w:rFonts w:ascii="Times New Roman" w:hAnsi="Times New Roman" w:cs="Times New Roman"/>
          <w:b/>
          <w:bCs/>
          <w:sz w:val="28"/>
        </w:rPr>
      </w:pPr>
    </w:p>
    <w:p w14:paraId="1BA92897" w14:textId="4386E579" w:rsidR="006F4220" w:rsidRDefault="006F4220" w:rsidP="007435AC">
      <w:pPr>
        <w:rPr>
          <w:rFonts w:ascii="Times New Roman" w:hAnsi="Times New Roman" w:cs="Times New Roman"/>
          <w:b/>
          <w:bCs/>
          <w:sz w:val="28"/>
        </w:rPr>
      </w:pPr>
    </w:p>
    <w:p w14:paraId="291E2AC6" w14:textId="77777777" w:rsidR="006F4220" w:rsidRDefault="006F4220" w:rsidP="007435AC">
      <w:pPr>
        <w:rPr>
          <w:rFonts w:ascii="Times New Roman" w:hAnsi="Times New Roman" w:cs="Times New Roman"/>
          <w:b/>
          <w:bCs/>
          <w:sz w:val="28"/>
        </w:rPr>
      </w:pPr>
    </w:p>
    <w:p w14:paraId="671B0CE1" w14:textId="13CA0CFA" w:rsidR="00D14FC4" w:rsidRDefault="00D14FC4" w:rsidP="007435AC">
      <w:pPr>
        <w:rPr>
          <w:rFonts w:ascii="Times New Roman" w:hAnsi="Times New Roman" w:cs="Times New Roman"/>
          <w:b/>
          <w:bCs/>
          <w:sz w:val="28"/>
        </w:rPr>
      </w:pPr>
    </w:p>
    <w:p w14:paraId="49608240" w14:textId="1671AA45" w:rsidR="00D14FC4" w:rsidRDefault="00D14FC4" w:rsidP="007435AC">
      <w:pPr>
        <w:rPr>
          <w:rFonts w:ascii="Times New Roman" w:hAnsi="Times New Roman" w:cs="Times New Roman"/>
          <w:b/>
          <w:bCs/>
          <w:sz w:val="28"/>
        </w:rPr>
      </w:pPr>
    </w:p>
    <w:p w14:paraId="68685CAD" w14:textId="49ED9D07" w:rsidR="006F4220" w:rsidRPr="00850C54" w:rsidRDefault="00850C54" w:rsidP="00850C54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lastRenderedPageBreak/>
        <w:t xml:space="preserve">   </w:t>
      </w:r>
      <w:r w:rsidR="007435AC" w:rsidRPr="00850C54">
        <w:rPr>
          <w:rFonts w:ascii="Times New Roman" w:hAnsi="Times New Roman" w:cs="Times New Roman"/>
          <w:b/>
          <w:bCs/>
          <w:sz w:val="36"/>
        </w:rPr>
        <w:t>Porovnání s</w:t>
      </w:r>
      <w:r w:rsidR="00CC1F6B" w:rsidRPr="00850C54">
        <w:rPr>
          <w:rFonts w:ascii="Times New Roman" w:hAnsi="Times New Roman" w:cs="Times New Roman"/>
          <w:b/>
          <w:bCs/>
          <w:sz w:val="36"/>
        </w:rPr>
        <w:t> předchozí verzí</w:t>
      </w:r>
      <w:r w:rsidR="007435AC" w:rsidRPr="00850C54">
        <w:rPr>
          <w:rFonts w:ascii="Times New Roman" w:hAnsi="Times New Roman" w:cs="Times New Roman"/>
          <w:b/>
          <w:bCs/>
          <w:sz w:val="36"/>
        </w:rPr>
        <w:t xml:space="preserve"> </w:t>
      </w:r>
      <w:r w:rsidR="006F4220" w:rsidRPr="00850C54">
        <w:rPr>
          <w:rFonts w:ascii="Times New Roman" w:hAnsi="Times New Roman" w:cs="Times New Roman"/>
          <w:b/>
          <w:bCs/>
          <w:sz w:val="36"/>
        </w:rPr>
        <w:t>systém</w:t>
      </w:r>
      <w:r w:rsidR="00CC1F6B" w:rsidRPr="00850C54">
        <w:rPr>
          <w:rFonts w:ascii="Times New Roman" w:hAnsi="Times New Roman" w:cs="Times New Roman"/>
          <w:b/>
          <w:bCs/>
          <w:sz w:val="36"/>
        </w:rPr>
        <w:t>u</w:t>
      </w:r>
    </w:p>
    <w:tbl>
      <w:tblPr>
        <w:tblStyle w:val="Mkatabulky1"/>
        <w:tblW w:w="14755" w:type="dxa"/>
        <w:tblLayout w:type="fixed"/>
        <w:tblLook w:val="0000" w:firstRow="0" w:lastRow="0" w:firstColumn="0" w:lastColumn="0" w:noHBand="0" w:noVBand="0"/>
      </w:tblPr>
      <w:tblGrid>
        <w:gridCol w:w="460"/>
        <w:gridCol w:w="2654"/>
        <w:gridCol w:w="3541"/>
        <w:gridCol w:w="3546"/>
        <w:gridCol w:w="993"/>
        <w:gridCol w:w="1701"/>
        <w:gridCol w:w="1860"/>
      </w:tblGrid>
      <w:tr w:rsidR="0062009B" w:rsidRPr="00034CE4" w14:paraId="3744F9A1" w14:textId="77777777" w:rsidTr="00C662D0"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3342A293" w14:textId="77777777" w:rsidR="0062009B" w:rsidRPr="009E2659" w:rsidRDefault="0062009B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kern w:val="0"/>
                <w:highlight w:val="yellow"/>
                <w:lang w:eastAsia="en-US" w:bidi="ar-SA"/>
              </w:rPr>
            </w:pPr>
            <w:r w:rsidRPr="009E2659">
              <w:rPr>
                <w:rFonts w:asciiTheme="minorHAnsi" w:hAnsiTheme="minorHAnsi" w:cstheme="minorHAnsi"/>
                <w:b/>
              </w:rPr>
              <w:t>Č.</w:t>
            </w:r>
          </w:p>
        </w:tc>
        <w:tc>
          <w:tcPr>
            <w:tcW w:w="2654" w:type="dxa"/>
            <w:shd w:val="clear" w:color="auto" w:fill="D9D9D9" w:themeFill="background1" w:themeFillShade="D9"/>
            <w:vAlign w:val="center"/>
          </w:tcPr>
          <w:p w14:paraId="1E63A883" w14:textId="77777777" w:rsidR="0062009B" w:rsidRPr="00713530" w:rsidRDefault="0062009B" w:rsidP="00C662D0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713530">
              <w:rPr>
                <w:rFonts w:asciiTheme="minorHAnsi" w:hAnsiTheme="minorHAnsi" w:cstheme="minorHAnsi"/>
                <w:b/>
              </w:rPr>
              <w:t>Parametry</w:t>
            </w:r>
          </w:p>
        </w:tc>
        <w:tc>
          <w:tcPr>
            <w:tcW w:w="3541" w:type="dxa"/>
            <w:shd w:val="clear" w:color="auto" w:fill="D9D9D9" w:themeFill="background1" w:themeFillShade="D9"/>
            <w:vAlign w:val="center"/>
          </w:tcPr>
          <w:p w14:paraId="70446B86" w14:textId="44892EAE" w:rsidR="0062009B" w:rsidRPr="00713530" w:rsidRDefault="0062009B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</w:pPr>
            <w:r w:rsidRPr="00713530"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  <w:t xml:space="preserve">Popis hodnoceného </w:t>
            </w:r>
            <w:r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  <w:t>systému</w:t>
            </w:r>
          </w:p>
        </w:tc>
        <w:tc>
          <w:tcPr>
            <w:tcW w:w="3546" w:type="dxa"/>
            <w:shd w:val="clear" w:color="auto" w:fill="D9D9D9" w:themeFill="background1" w:themeFillShade="D9"/>
            <w:vAlign w:val="center"/>
          </w:tcPr>
          <w:p w14:paraId="0BDDEDE4" w14:textId="3CC579F0" w:rsidR="0062009B" w:rsidRPr="00713530" w:rsidRDefault="0062009B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</w:pPr>
            <w:r w:rsidRPr="00713530"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  <w:t xml:space="preserve">Popis </w:t>
            </w:r>
            <w:r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  <w:t>přechozí verze systému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BFC0131" w14:textId="77777777" w:rsidR="0062009B" w:rsidRPr="00713530" w:rsidRDefault="0062009B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</w:pPr>
            <w:r w:rsidRPr="00713530"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  <w:t>Rozdíl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C6ABEF" w14:textId="43AA7E66" w:rsidR="0062009B" w:rsidRPr="00713530" w:rsidRDefault="0062009B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</w:pPr>
            <w:r w:rsidRPr="00713530"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  <w:t>Zdroj hodnoceného</w:t>
            </w:r>
            <w:r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  <w:t xml:space="preserve"> systému</w:t>
            </w:r>
          </w:p>
        </w:tc>
        <w:tc>
          <w:tcPr>
            <w:tcW w:w="1860" w:type="dxa"/>
            <w:shd w:val="clear" w:color="auto" w:fill="D9D9D9" w:themeFill="background1" w:themeFillShade="D9"/>
            <w:vAlign w:val="center"/>
          </w:tcPr>
          <w:p w14:paraId="79BEE8AE" w14:textId="77777777" w:rsidR="0062009B" w:rsidRPr="00713530" w:rsidRDefault="0062009B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</w:pPr>
            <w:r w:rsidRPr="00713530"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  <w:t>Zdroj</w:t>
            </w:r>
          </w:p>
          <w:p w14:paraId="653B8407" w14:textId="02257E14" w:rsidR="0062009B" w:rsidRPr="00713530" w:rsidRDefault="0062009B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  <w:t>předchozí verze systému</w:t>
            </w:r>
          </w:p>
        </w:tc>
      </w:tr>
      <w:tr w:rsidR="0062009B" w:rsidRPr="00034CE4" w14:paraId="41120D75" w14:textId="77777777" w:rsidTr="00C662D0">
        <w:tc>
          <w:tcPr>
            <w:tcW w:w="460" w:type="dxa"/>
            <w:vAlign w:val="center"/>
          </w:tcPr>
          <w:p w14:paraId="6C295D58" w14:textId="3A8A8842" w:rsidR="0062009B" w:rsidRPr="00034CE4" w:rsidRDefault="0062009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654" w:type="dxa"/>
            <w:vAlign w:val="center"/>
          </w:tcPr>
          <w:p w14:paraId="09EEDA3B" w14:textId="512FFA5F" w:rsidR="0062009B" w:rsidRDefault="0062009B" w:rsidP="00C662D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Obchodní název systému</w:t>
            </w:r>
          </w:p>
        </w:tc>
        <w:tc>
          <w:tcPr>
            <w:tcW w:w="3541" w:type="dxa"/>
            <w:vAlign w:val="center"/>
          </w:tcPr>
          <w:p w14:paraId="2B36B438" w14:textId="1E30DE52" w:rsidR="0062009B" w:rsidRPr="007B5EA3" w:rsidRDefault="0062009B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 w:rsidRPr="00D970C3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Uveďte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obchodní </w:t>
            </w:r>
            <w:r w:rsidRPr="00D970C3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náze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v</w:t>
            </w:r>
            <w:r w:rsidRPr="00D970C3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systému</w:t>
            </w:r>
            <w:r w:rsidRPr="00D970C3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.</w:t>
            </w:r>
          </w:p>
        </w:tc>
        <w:tc>
          <w:tcPr>
            <w:tcW w:w="3546" w:type="dxa"/>
            <w:vAlign w:val="center"/>
          </w:tcPr>
          <w:p w14:paraId="6CAC9751" w14:textId="0CBBBF7B" w:rsidR="0062009B" w:rsidRPr="007B5EA3" w:rsidRDefault="0062009B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 w:rsidRPr="00D970C3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Uveďte, pod jakým názvem je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systém</w:t>
            </w:r>
            <w:r w:rsidRPr="00D970C3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obchodován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.</w:t>
            </w:r>
          </w:p>
        </w:tc>
        <w:tc>
          <w:tcPr>
            <w:tcW w:w="993" w:type="dxa"/>
            <w:shd w:val="clear" w:color="auto" w:fill="404040" w:themeFill="text1" w:themeFillTint="BF"/>
            <w:vAlign w:val="center"/>
          </w:tcPr>
          <w:p w14:paraId="3435E980" w14:textId="77777777" w:rsidR="0062009B" w:rsidRPr="00713530" w:rsidRDefault="0062009B" w:rsidP="00C662D0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1701" w:type="dxa"/>
            <w:shd w:val="clear" w:color="auto" w:fill="404040" w:themeFill="text1" w:themeFillTint="BF"/>
            <w:vAlign w:val="center"/>
          </w:tcPr>
          <w:p w14:paraId="134B9CB5" w14:textId="77777777" w:rsidR="0062009B" w:rsidRPr="00713530" w:rsidRDefault="0062009B" w:rsidP="00C662D0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1860" w:type="dxa"/>
            <w:shd w:val="clear" w:color="auto" w:fill="404040" w:themeFill="text1" w:themeFillTint="BF"/>
            <w:vAlign w:val="center"/>
          </w:tcPr>
          <w:p w14:paraId="56C790FD" w14:textId="77777777" w:rsidR="0062009B" w:rsidRPr="00713530" w:rsidRDefault="0062009B" w:rsidP="00C662D0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lang w:eastAsia="en-US" w:bidi="ar-SA"/>
              </w:rPr>
            </w:pPr>
          </w:p>
        </w:tc>
      </w:tr>
      <w:tr w:rsidR="0062009B" w:rsidRPr="00034CE4" w14:paraId="12C00FD0" w14:textId="77777777" w:rsidTr="00C662D0">
        <w:tc>
          <w:tcPr>
            <w:tcW w:w="14755" w:type="dxa"/>
            <w:gridSpan w:val="7"/>
            <w:shd w:val="clear" w:color="auto" w:fill="F2F2F2" w:themeFill="background1" w:themeFillShade="F2"/>
            <w:vAlign w:val="center"/>
          </w:tcPr>
          <w:p w14:paraId="6C9B0948" w14:textId="77777777" w:rsidR="0062009B" w:rsidRPr="00034CE4" w:rsidRDefault="0062009B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4CE4">
              <w:rPr>
                <w:rFonts w:asciiTheme="minorHAnsi" w:eastAsia="Calibri" w:hAnsiTheme="minorHAnsi" w:cstheme="minorHAnsi"/>
                <w:b/>
                <w:kern w:val="0"/>
                <w:lang w:eastAsia="en-US" w:bidi="ar-SA"/>
              </w:rPr>
              <w:t>Klinick</w:t>
            </w:r>
            <w:r>
              <w:rPr>
                <w:rFonts w:asciiTheme="minorHAnsi" w:eastAsia="Calibri" w:hAnsiTheme="minorHAnsi" w:cstheme="minorHAnsi"/>
                <w:b/>
                <w:kern w:val="0"/>
                <w:lang w:eastAsia="en-US" w:bidi="ar-SA"/>
              </w:rPr>
              <w:t>é vlastnosti</w:t>
            </w:r>
          </w:p>
        </w:tc>
      </w:tr>
      <w:tr w:rsidR="0062009B" w:rsidRPr="00034CE4" w14:paraId="1E031D00" w14:textId="77777777" w:rsidTr="00C662D0">
        <w:tc>
          <w:tcPr>
            <w:tcW w:w="460" w:type="dxa"/>
            <w:vAlign w:val="center"/>
          </w:tcPr>
          <w:p w14:paraId="6D2B4D64" w14:textId="6F9A1C99" w:rsidR="0062009B" w:rsidRPr="00034CE4" w:rsidRDefault="0062009B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8</w:t>
            </w:r>
          </w:p>
        </w:tc>
        <w:tc>
          <w:tcPr>
            <w:tcW w:w="2654" w:type="dxa"/>
            <w:vAlign w:val="center"/>
          </w:tcPr>
          <w:p w14:paraId="3144E353" w14:textId="77777777" w:rsidR="0062009B" w:rsidRPr="00034CE4" w:rsidRDefault="0062009B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Určený účel použití</w:t>
            </w: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/ indikace</w:t>
            </w:r>
          </w:p>
        </w:tc>
        <w:tc>
          <w:tcPr>
            <w:tcW w:w="3541" w:type="dxa"/>
            <w:vAlign w:val="center"/>
          </w:tcPr>
          <w:p w14:paraId="3AD1B381" w14:textId="77777777" w:rsidR="0062009B" w:rsidRPr="007B5EA3" w:rsidRDefault="0062009B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Uveďte určený účel použití / indikaci dané výrobcem.</w:t>
            </w:r>
          </w:p>
        </w:tc>
        <w:tc>
          <w:tcPr>
            <w:tcW w:w="3546" w:type="dxa"/>
            <w:vAlign w:val="center"/>
          </w:tcPr>
          <w:p w14:paraId="19E0393A" w14:textId="77777777" w:rsidR="0062009B" w:rsidRPr="007B5EA3" w:rsidRDefault="0062009B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Uveďte určený účel použití / indikaci dané výrobce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m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.</w:t>
            </w:r>
          </w:p>
        </w:tc>
        <w:tc>
          <w:tcPr>
            <w:tcW w:w="993" w:type="dxa"/>
            <w:vAlign w:val="center"/>
          </w:tcPr>
          <w:p w14:paraId="4A0025FC" w14:textId="77777777" w:rsidR="0062009B" w:rsidRPr="00034CE4" w:rsidRDefault="0062009B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02BE0C11" w14:textId="77777777" w:rsidR="0062009B" w:rsidRPr="00034CE4" w:rsidRDefault="0062009B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4FE1A1A5" w14:textId="77777777" w:rsidR="0062009B" w:rsidRPr="00034CE4" w:rsidRDefault="0062009B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2009B" w:rsidRPr="00034CE4" w14:paraId="4102058D" w14:textId="77777777" w:rsidTr="00C662D0">
        <w:tc>
          <w:tcPr>
            <w:tcW w:w="460" w:type="dxa"/>
            <w:vAlign w:val="center"/>
          </w:tcPr>
          <w:p w14:paraId="787C3C3F" w14:textId="06480482" w:rsidR="0062009B" w:rsidRDefault="0062009B" w:rsidP="00C662D0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t>9</w:t>
            </w:r>
          </w:p>
        </w:tc>
        <w:tc>
          <w:tcPr>
            <w:tcW w:w="2654" w:type="dxa"/>
            <w:vAlign w:val="center"/>
          </w:tcPr>
          <w:p w14:paraId="51204661" w14:textId="77777777" w:rsidR="0062009B" w:rsidRPr="00034CE4" w:rsidRDefault="0062009B" w:rsidP="00C662D0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 w:rsidRPr="00DF2EFA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Cílová skupina</w:t>
            </w:r>
          </w:p>
        </w:tc>
        <w:tc>
          <w:tcPr>
            <w:tcW w:w="3541" w:type="dxa"/>
            <w:vAlign w:val="center"/>
          </w:tcPr>
          <w:p w14:paraId="5E38DD10" w14:textId="058A70C6" w:rsidR="0062009B" w:rsidRPr="00232B80" w:rsidRDefault="0062009B" w:rsidP="00C662D0">
            <w:pPr>
              <w:jc w:val="center"/>
              <w:rPr>
                <w:rFonts w:asciiTheme="minorHAnsi" w:eastAsia="Calibri" w:hAnsiTheme="minorHAnsi" w:cstheme="minorHAnsi"/>
                <w:i/>
                <w:lang w:eastAsia="en-US" w:bidi="ar-SA"/>
              </w:rPr>
            </w:pPr>
            <w:r w:rsidRPr="001A6426">
              <w:rPr>
                <w:rFonts w:asciiTheme="minorHAnsi" w:eastAsia="Calibri" w:hAnsiTheme="minorHAnsi" w:cstheme="minorHAnsi"/>
                <w:i/>
                <w:lang w:eastAsia="en-US" w:bidi="ar-SA"/>
              </w:rPr>
              <w:t xml:space="preserve">Uveďte skupinu pacientů, která bude využívat daný </w:t>
            </w:r>
            <w:r>
              <w:rPr>
                <w:rFonts w:asciiTheme="minorHAnsi" w:eastAsia="Calibri" w:hAnsiTheme="minorHAnsi" w:cstheme="minorHAnsi"/>
                <w:i/>
                <w:lang w:eastAsia="en-US" w:bidi="ar-SA"/>
              </w:rPr>
              <w:t>systém</w:t>
            </w:r>
            <w:r w:rsidRPr="001A6426">
              <w:rPr>
                <w:rFonts w:asciiTheme="minorHAnsi" w:eastAsia="Calibri" w:hAnsiTheme="minorHAnsi" w:cstheme="minorHAnsi"/>
                <w:i/>
                <w:lang w:eastAsia="en-US" w:bidi="ar-SA"/>
              </w:rPr>
              <w:t>.</w:t>
            </w:r>
          </w:p>
        </w:tc>
        <w:tc>
          <w:tcPr>
            <w:tcW w:w="3546" w:type="dxa"/>
            <w:vAlign w:val="center"/>
          </w:tcPr>
          <w:p w14:paraId="4685A93F" w14:textId="726520C6" w:rsidR="0062009B" w:rsidRPr="00232B80" w:rsidRDefault="0062009B" w:rsidP="00C662D0">
            <w:pPr>
              <w:jc w:val="center"/>
              <w:rPr>
                <w:rFonts w:asciiTheme="minorHAnsi" w:eastAsia="Calibri" w:hAnsiTheme="minorHAnsi" w:cstheme="minorHAnsi"/>
                <w:i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Uveďte skupinu pacientů, která bude využívat daný 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systém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.</w:t>
            </w:r>
          </w:p>
        </w:tc>
        <w:tc>
          <w:tcPr>
            <w:tcW w:w="993" w:type="dxa"/>
            <w:vAlign w:val="center"/>
          </w:tcPr>
          <w:p w14:paraId="10BAA816" w14:textId="77777777" w:rsidR="0062009B" w:rsidRPr="00034CE4" w:rsidRDefault="0062009B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63CF116E" w14:textId="77777777" w:rsidR="0062009B" w:rsidRPr="00034CE4" w:rsidRDefault="0062009B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19DCA711" w14:textId="77777777" w:rsidR="0062009B" w:rsidRPr="00034CE4" w:rsidRDefault="0062009B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2009B" w:rsidRPr="00034CE4" w14:paraId="6C2A2146" w14:textId="77777777" w:rsidTr="00C662D0">
        <w:tc>
          <w:tcPr>
            <w:tcW w:w="460" w:type="dxa"/>
            <w:vAlign w:val="center"/>
          </w:tcPr>
          <w:p w14:paraId="059BCBEA" w14:textId="5356979D" w:rsidR="0062009B" w:rsidRDefault="0062009B" w:rsidP="00C662D0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t>10</w:t>
            </w:r>
          </w:p>
        </w:tc>
        <w:tc>
          <w:tcPr>
            <w:tcW w:w="2654" w:type="dxa"/>
            <w:vAlign w:val="center"/>
          </w:tcPr>
          <w:p w14:paraId="44EA93BE" w14:textId="77777777" w:rsidR="0062009B" w:rsidRPr="00DF2EFA" w:rsidRDefault="0062009B" w:rsidP="00C662D0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 w:rsidRPr="00DF2EFA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Uživatel</w:t>
            </w:r>
          </w:p>
        </w:tc>
        <w:tc>
          <w:tcPr>
            <w:tcW w:w="3541" w:type="dxa"/>
            <w:vAlign w:val="center"/>
          </w:tcPr>
          <w:p w14:paraId="7632C1A7" w14:textId="7543C6A8" w:rsidR="0062009B" w:rsidRPr="001A6426" w:rsidRDefault="0062009B" w:rsidP="00C662D0">
            <w:pPr>
              <w:jc w:val="center"/>
              <w:rPr>
                <w:rFonts w:asciiTheme="minorHAnsi" w:eastAsia="Calibri" w:hAnsiTheme="minorHAnsi" w:cstheme="minorHAnsi"/>
                <w:i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Uveďte, kdo bude se 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systémem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zacházet – odbornost lékaře, sestra, biomedicínský inženýr apod.</w:t>
            </w:r>
          </w:p>
        </w:tc>
        <w:tc>
          <w:tcPr>
            <w:tcW w:w="3546" w:type="dxa"/>
            <w:vAlign w:val="center"/>
          </w:tcPr>
          <w:p w14:paraId="143C1783" w14:textId="3680E28B" w:rsidR="0062009B" w:rsidRPr="00232B80" w:rsidRDefault="0062009B" w:rsidP="00C662D0">
            <w:pPr>
              <w:jc w:val="center"/>
              <w:rPr>
                <w:rFonts w:asciiTheme="minorHAnsi" w:eastAsia="Calibri" w:hAnsiTheme="minorHAnsi" w:cstheme="minorHAnsi"/>
                <w:i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Uveďte, kdo bude se 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systémem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zacházet – odbornost lékaře, sestra, biomedicínský inženýr apod.</w:t>
            </w:r>
          </w:p>
        </w:tc>
        <w:tc>
          <w:tcPr>
            <w:tcW w:w="993" w:type="dxa"/>
            <w:vAlign w:val="center"/>
          </w:tcPr>
          <w:p w14:paraId="605EA92C" w14:textId="77777777" w:rsidR="0062009B" w:rsidRPr="00034CE4" w:rsidRDefault="0062009B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2A8CD9BF" w14:textId="77777777" w:rsidR="0062009B" w:rsidRPr="00034CE4" w:rsidRDefault="0062009B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788A4947" w14:textId="77777777" w:rsidR="0062009B" w:rsidRPr="00034CE4" w:rsidRDefault="0062009B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2009B" w:rsidRPr="00034CE4" w14:paraId="5683DFB8" w14:textId="77777777" w:rsidTr="00C662D0">
        <w:tc>
          <w:tcPr>
            <w:tcW w:w="460" w:type="dxa"/>
            <w:vAlign w:val="center"/>
          </w:tcPr>
          <w:p w14:paraId="274B7DA2" w14:textId="620E9E34" w:rsidR="0062009B" w:rsidRDefault="0062009B" w:rsidP="00C662D0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t>11</w:t>
            </w:r>
          </w:p>
        </w:tc>
        <w:tc>
          <w:tcPr>
            <w:tcW w:w="2654" w:type="dxa"/>
            <w:vAlign w:val="center"/>
          </w:tcPr>
          <w:p w14:paraId="161F656E" w14:textId="77777777" w:rsidR="0062009B" w:rsidRPr="00DF2EFA" w:rsidRDefault="0062009B" w:rsidP="00C662D0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 w:rsidRPr="00DF2EFA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Oblast aplikace na lidském těle</w:t>
            </w:r>
          </w:p>
        </w:tc>
        <w:tc>
          <w:tcPr>
            <w:tcW w:w="3541" w:type="dxa"/>
            <w:vAlign w:val="center"/>
          </w:tcPr>
          <w:p w14:paraId="4D82DB91" w14:textId="1C1FCEE5" w:rsidR="0062009B" w:rsidRPr="00232B80" w:rsidRDefault="0062009B" w:rsidP="00C662D0">
            <w:pPr>
              <w:jc w:val="center"/>
              <w:rPr>
                <w:rFonts w:asciiTheme="minorHAnsi" w:eastAsia="Calibri" w:hAnsiTheme="minorHAnsi" w:cstheme="minorHAnsi"/>
                <w:i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Uveďte, na jaké části těla je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systém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použit.</w:t>
            </w:r>
          </w:p>
        </w:tc>
        <w:tc>
          <w:tcPr>
            <w:tcW w:w="3546" w:type="dxa"/>
            <w:vAlign w:val="center"/>
          </w:tcPr>
          <w:p w14:paraId="302E22C4" w14:textId="1DD554B8" w:rsidR="0062009B" w:rsidRPr="00232B80" w:rsidRDefault="0062009B" w:rsidP="00C662D0">
            <w:pPr>
              <w:jc w:val="center"/>
              <w:rPr>
                <w:rFonts w:asciiTheme="minorHAnsi" w:eastAsia="Calibri" w:hAnsiTheme="minorHAnsi" w:cstheme="minorHAnsi"/>
                <w:i/>
                <w:lang w:eastAsia="en-US" w:bidi="ar-SA"/>
              </w:rPr>
            </w:pPr>
            <w:r w:rsidRPr="00D970C3">
              <w:rPr>
                <w:rFonts w:asciiTheme="minorHAnsi" w:hAnsiTheme="minorHAnsi" w:cstheme="minorHAnsi"/>
                <w:i/>
              </w:rPr>
              <w:t xml:space="preserve">Uveďte, na jaké části těla je </w:t>
            </w:r>
            <w:r>
              <w:rPr>
                <w:rFonts w:asciiTheme="minorHAnsi" w:hAnsiTheme="minorHAnsi" w:cstheme="minorHAnsi"/>
                <w:i/>
              </w:rPr>
              <w:t>systém</w:t>
            </w:r>
            <w:r w:rsidRPr="00D970C3">
              <w:rPr>
                <w:rFonts w:asciiTheme="minorHAnsi" w:hAnsiTheme="minorHAnsi" w:cstheme="minorHAnsi"/>
                <w:i/>
              </w:rPr>
              <w:t xml:space="preserve"> použit.</w:t>
            </w:r>
          </w:p>
        </w:tc>
        <w:tc>
          <w:tcPr>
            <w:tcW w:w="993" w:type="dxa"/>
            <w:vAlign w:val="center"/>
          </w:tcPr>
          <w:p w14:paraId="74F891EA" w14:textId="77777777" w:rsidR="0062009B" w:rsidRPr="00034CE4" w:rsidRDefault="0062009B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7F02C09B" w14:textId="77777777" w:rsidR="0062009B" w:rsidRPr="00034CE4" w:rsidRDefault="0062009B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27A3EB3A" w14:textId="77777777" w:rsidR="0062009B" w:rsidRPr="00034CE4" w:rsidRDefault="0062009B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2009B" w:rsidRPr="00034CE4" w14:paraId="3C046375" w14:textId="77777777" w:rsidTr="00C662D0">
        <w:tc>
          <w:tcPr>
            <w:tcW w:w="460" w:type="dxa"/>
            <w:vAlign w:val="center"/>
          </w:tcPr>
          <w:p w14:paraId="1C2A72E8" w14:textId="2C9EF3EB" w:rsidR="0062009B" w:rsidRDefault="0062009B" w:rsidP="00C662D0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t>12</w:t>
            </w:r>
          </w:p>
        </w:tc>
        <w:tc>
          <w:tcPr>
            <w:tcW w:w="2654" w:type="dxa"/>
            <w:vAlign w:val="center"/>
          </w:tcPr>
          <w:p w14:paraId="2386F8B0" w14:textId="77777777" w:rsidR="0062009B" w:rsidRPr="00DF2EFA" w:rsidRDefault="0062009B" w:rsidP="00C662D0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proofErr w:type="spellStart"/>
            <w:r w:rsidRPr="00DF2EFA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Invazivita</w:t>
            </w:r>
            <w:proofErr w:type="spellEnd"/>
            <w:r w:rsidRPr="00DF2EFA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a </w:t>
            </w:r>
            <w:proofErr w:type="spellStart"/>
            <w:r w:rsidRPr="00DF2EFA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implantiabilita</w:t>
            </w:r>
            <w:proofErr w:type="spellEnd"/>
          </w:p>
        </w:tc>
        <w:tc>
          <w:tcPr>
            <w:tcW w:w="3541" w:type="dxa"/>
            <w:vAlign w:val="center"/>
          </w:tcPr>
          <w:p w14:paraId="0BFF3994" w14:textId="0362F3AB" w:rsidR="0062009B" w:rsidRPr="00232B80" w:rsidRDefault="0062009B" w:rsidP="00C662D0">
            <w:pPr>
              <w:jc w:val="center"/>
              <w:rPr>
                <w:rFonts w:asciiTheme="minorHAnsi" w:eastAsia="Calibri" w:hAnsiTheme="minorHAnsi" w:cstheme="minorHAnsi"/>
                <w:i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Uveďte, zda 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systém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proniká do lidského těla a zda se jedná o implantát.</w:t>
            </w:r>
          </w:p>
        </w:tc>
        <w:tc>
          <w:tcPr>
            <w:tcW w:w="3546" w:type="dxa"/>
            <w:vAlign w:val="center"/>
          </w:tcPr>
          <w:p w14:paraId="59509ABC" w14:textId="6B35DA55" w:rsidR="0062009B" w:rsidRPr="00D970C3" w:rsidRDefault="0062009B" w:rsidP="00C662D0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Uveďte, zda 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systém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proniká do lidského těla a zda se jedná o implantát.</w:t>
            </w:r>
          </w:p>
        </w:tc>
        <w:tc>
          <w:tcPr>
            <w:tcW w:w="993" w:type="dxa"/>
            <w:vAlign w:val="center"/>
          </w:tcPr>
          <w:p w14:paraId="044D1271" w14:textId="77777777" w:rsidR="0062009B" w:rsidRPr="00034CE4" w:rsidRDefault="0062009B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1BC91AFF" w14:textId="77777777" w:rsidR="0062009B" w:rsidRPr="00034CE4" w:rsidRDefault="0062009B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0D1D66FB" w14:textId="77777777" w:rsidR="0062009B" w:rsidRPr="00034CE4" w:rsidRDefault="0062009B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2009B" w:rsidRPr="00034CE4" w14:paraId="53A637A4" w14:textId="77777777" w:rsidTr="00C662D0">
        <w:tc>
          <w:tcPr>
            <w:tcW w:w="460" w:type="dxa"/>
            <w:vAlign w:val="center"/>
          </w:tcPr>
          <w:p w14:paraId="0F6842CB" w14:textId="4906522D" w:rsidR="0062009B" w:rsidRPr="00034CE4" w:rsidRDefault="0062009B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13</w:t>
            </w:r>
          </w:p>
        </w:tc>
        <w:tc>
          <w:tcPr>
            <w:tcW w:w="2654" w:type="dxa"/>
            <w:vAlign w:val="center"/>
          </w:tcPr>
          <w:p w14:paraId="2DD71D92" w14:textId="77777777" w:rsidR="0062009B" w:rsidRPr="00034CE4" w:rsidRDefault="0062009B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Doba působení/kontaktu s lidským tělem</w:t>
            </w:r>
          </w:p>
        </w:tc>
        <w:tc>
          <w:tcPr>
            <w:tcW w:w="3541" w:type="dxa"/>
            <w:vAlign w:val="center"/>
          </w:tcPr>
          <w:p w14:paraId="309629E1" w14:textId="77777777" w:rsidR="0062009B" w:rsidRPr="00034CE4" w:rsidRDefault="0062009B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Uveďte např. minuty, hodiny, dny, doba délky života pacienta, během operace, do vstřebání atd.</w:t>
            </w:r>
          </w:p>
        </w:tc>
        <w:tc>
          <w:tcPr>
            <w:tcW w:w="3546" w:type="dxa"/>
            <w:vAlign w:val="center"/>
          </w:tcPr>
          <w:p w14:paraId="0BD16D4A" w14:textId="77777777" w:rsidR="0062009B" w:rsidRPr="00034CE4" w:rsidRDefault="0062009B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Uveďte např. minuty, hodiny, dny, doba délky života pacienta, během operace, do vstřebání atd.</w:t>
            </w:r>
          </w:p>
        </w:tc>
        <w:tc>
          <w:tcPr>
            <w:tcW w:w="993" w:type="dxa"/>
            <w:vAlign w:val="center"/>
          </w:tcPr>
          <w:p w14:paraId="7C5A6D78" w14:textId="77777777" w:rsidR="0062009B" w:rsidRPr="00034CE4" w:rsidRDefault="0062009B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426A0A3" w14:textId="77777777" w:rsidR="0062009B" w:rsidRPr="00034CE4" w:rsidRDefault="0062009B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48ED536C" w14:textId="77777777" w:rsidR="0062009B" w:rsidRPr="00034CE4" w:rsidRDefault="0062009B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2009B" w:rsidRPr="00034CE4" w14:paraId="73C319BF" w14:textId="77777777" w:rsidTr="00C662D0">
        <w:tc>
          <w:tcPr>
            <w:tcW w:w="14755" w:type="dxa"/>
            <w:gridSpan w:val="7"/>
            <w:shd w:val="clear" w:color="auto" w:fill="F2F2F2" w:themeFill="background1" w:themeFillShade="F2"/>
            <w:vAlign w:val="center"/>
          </w:tcPr>
          <w:p w14:paraId="2AB16D84" w14:textId="77777777" w:rsidR="0062009B" w:rsidRPr="00034CE4" w:rsidRDefault="0062009B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4CE4">
              <w:rPr>
                <w:rFonts w:asciiTheme="minorHAnsi" w:eastAsia="Calibri" w:hAnsiTheme="minorHAnsi" w:cstheme="minorHAnsi"/>
                <w:b/>
                <w:kern w:val="0"/>
                <w:lang w:eastAsia="en-US" w:bidi="ar-SA"/>
              </w:rPr>
              <w:t>Techn</w:t>
            </w:r>
            <w:r>
              <w:rPr>
                <w:rFonts w:asciiTheme="minorHAnsi" w:eastAsia="Calibri" w:hAnsiTheme="minorHAnsi" w:cstheme="minorHAnsi"/>
                <w:b/>
                <w:kern w:val="0"/>
                <w:lang w:eastAsia="en-US" w:bidi="ar-SA"/>
              </w:rPr>
              <w:t>ologi</w:t>
            </w:r>
            <w:r w:rsidRPr="00034CE4">
              <w:rPr>
                <w:rFonts w:asciiTheme="minorHAnsi" w:eastAsia="Calibri" w:hAnsiTheme="minorHAnsi" w:cstheme="minorHAnsi"/>
                <w:b/>
                <w:kern w:val="0"/>
                <w:lang w:eastAsia="en-US" w:bidi="ar-SA"/>
              </w:rPr>
              <w:t>ck</w:t>
            </w:r>
            <w:r>
              <w:rPr>
                <w:rFonts w:asciiTheme="minorHAnsi" w:eastAsia="Calibri" w:hAnsiTheme="minorHAnsi" w:cstheme="minorHAnsi"/>
                <w:b/>
                <w:kern w:val="0"/>
                <w:lang w:eastAsia="en-US" w:bidi="ar-SA"/>
              </w:rPr>
              <w:t>é vlastnosti</w:t>
            </w:r>
          </w:p>
        </w:tc>
      </w:tr>
      <w:tr w:rsidR="0062009B" w:rsidRPr="00034CE4" w14:paraId="5A9ABD2F" w14:textId="77777777" w:rsidTr="00C662D0">
        <w:tc>
          <w:tcPr>
            <w:tcW w:w="460" w:type="dxa"/>
            <w:vAlign w:val="center"/>
          </w:tcPr>
          <w:p w14:paraId="1EBFA874" w14:textId="05ECB803" w:rsidR="0062009B" w:rsidRPr="00034CE4" w:rsidRDefault="0062009B" w:rsidP="00C662D0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t>14</w:t>
            </w:r>
          </w:p>
        </w:tc>
        <w:tc>
          <w:tcPr>
            <w:tcW w:w="2654" w:type="dxa"/>
            <w:vAlign w:val="center"/>
          </w:tcPr>
          <w:p w14:paraId="39AE2B8E" w14:textId="41A1BEED" w:rsidR="0062009B" w:rsidRPr="00034CE4" w:rsidRDefault="00CA37F9" w:rsidP="00C662D0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 w:rsidRPr="007B7A2B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Způsob aplikace</w:t>
            </w: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</w:t>
            </w:r>
            <w:r w:rsidRPr="007B7A2B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/</w:t>
            </w: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</w:t>
            </w:r>
            <w:r w:rsidRPr="007B7A2B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použití</w:t>
            </w: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</w:t>
            </w:r>
            <w:r w:rsidRPr="007B7A2B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/</w:t>
            </w: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</w:t>
            </w:r>
            <w:r w:rsidRPr="007B7A2B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dosažení zamýšleného účelu</w:t>
            </w:r>
          </w:p>
        </w:tc>
        <w:tc>
          <w:tcPr>
            <w:tcW w:w="3541" w:type="dxa"/>
            <w:vAlign w:val="center"/>
          </w:tcPr>
          <w:p w14:paraId="69C9B003" w14:textId="4AAEE566" w:rsidR="0062009B" w:rsidRPr="007B5EA3" w:rsidRDefault="00CA37F9" w:rsidP="00C662D0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7B7A2B">
              <w:rPr>
                <w:rFonts w:asciiTheme="minorHAnsi" w:hAnsiTheme="minorHAnsi" w:cstheme="minorHAnsi"/>
                <w:i/>
              </w:rPr>
              <w:t>Uveďte, jakým způsobem se ZP aplikuje, používá, nebo jakým mechanismem dochází k dosažení jeho zamýšleného účinku.</w:t>
            </w:r>
          </w:p>
        </w:tc>
        <w:tc>
          <w:tcPr>
            <w:tcW w:w="3546" w:type="dxa"/>
            <w:vAlign w:val="center"/>
          </w:tcPr>
          <w:p w14:paraId="79726397" w14:textId="13B29C7A" w:rsidR="0062009B" w:rsidRPr="007B5EA3" w:rsidRDefault="00CA37F9" w:rsidP="00C662D0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7B7A2B">
              <w:rPr>
                <w:rFonts w:asciiTheme="minorHAnsi" w:hAnsiTheme="minorHAnsi" w:cstheme="minorHAnsi"/>
                <w:i/>
              </w:rPr>
              <w:t>Uveďte, jakým způsobem se ZP aplikuje, používá, nebo jakým mechanismem dochází k dosažení jeho zamýšleného účinku.</w:t>
            </w:r>
          </w:p>
        </w:tc>
        <w:tc>
          <w:tcPr>
            <w:tcW w:w="993" w:type="dxa"/>
            <w:vAlign w:val="center"/>
          </w:tcPr>
          <w:p w14:paraId="34638567" w14:textId="77777777" w:rsidR="0062009B" w:rsidRPr="00034CE4" w:rsidRDefault="0062009B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69018979" w14:textId="77777777" w:rsidR="0062009B" w:rsidRPr="00034CE4" w:rsidRDefault="0062009B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7B03C49D" w14:textId="77777777" w:rsidR="0062009B" w:rsidRPr="00034CE4" w:rsidRDefault="0062009B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2009B" w:rsidRPr="00034CE4" w14:paraId="3DA2AD53" w14:textId="77777777" w:rsidTr="00C662D0">
        <w:tc>
          <w:tcPr>
            <w:tcW w:w="460" w:type="dxa"/>
            <w:vAlign w:val="center"/>
          </w:tcPr>
          <w:p w14:paraId="7D58A18B" w14:textId="172A7C5D" w:rsidR="0062009B" w:rsidRDefault="0062009B" w:rsidP="00C662D0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t>15</w:t>
            </w:r>
          </w:p>
        </w:tc>
        <w:tc>
          <w:tcPr>
            <w:tcW w:w="2654" w:type="dxa"/>
            <w:vAlign w:val="center"/>
          </w:tcPr>
          <w:p w14:paraId="4C3A39CC" w14:textId="77777777" w:rsidR="0062009B" w:rsidRPr="00034CE4" w:rsidRDefault="0062009B" w:rsidP="00C662D0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Technická specifikace</w:t>
            </w: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a</w:t>
            </w: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vlastnosti</w:t>
            </w:r>
          </w:p>
        </w:tc>
        <w:tc>
          <w:tcPr>
            <w:tcW w:w="3541" w:type="dxa"/>
            <w:vAlign w:val="center"/>
          </w:tcPr>
          <w:p w14:paraId="70C81AF4" w14:textId="61C5A943" w:rsidR="0062009B" w:rsidRPr="007B5EA3" w:rsidRDefault="0062009B" w:rsidP="00C662D0">
            <w:pPr>
              <w:jc w:val="center"/>
              <w:rPr>
                <w:rFonts w:eastAsia="Calibri"/>
                <w:i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Uveďte základní technickou specifikaci a 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vlastnosti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systému. Zároveň uveďte, pokud je systém radioaktivní.</w:t>
            </w:r>
          </w:p>
        </w:tc>
        <w:tc>
          <w:tcPr>
            <w:tcW w:w="3546" w:type="dxa"/>
            <w:vAlign w:val="center"/>
          </w:tcPr>
          <w:p w14:paraId="47BEE64C" w14:textId="640EAA12" w:rsidR="0062009B" w:rsidRPr="007B5EA3" w:rsidRDefault="0062009B" w:rsidP="00C662D0">
            <w:pPr>
              <w:jc w:val="center"/>
              <w:rPr>
                <w:rFonts w:eastAsia="Calibri"/>
                <w:i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Uveďte základní technickou specifikaci a 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vlastnosti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systému. Zároveň uveďte, pokud je systém radioaktivní.</w:t>
            </w:r>
          </w:p>
        </w:tc>
        <w:tc>
          <w:tcPr>
            <w:tcW w:w="993" w:type="dxa"/>
            <w:vAlign w:val="center"/>
          </w:tcPr>
          <w:p w14:paraId="0195BB91" w14:textId="77777777" w:rsidR="0062009B" w:rsidRPr="00034CE4" w:rsidRDefault="0062009B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684967DD" w14:textId="77777777" w:rsidR="0062009B" w:rsidRPr="00034CE4" w:rsidRDefault="0062009B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63228058" w14:textId="77777777" w:rsidR="0062009B" w:rsidRPr="00034CE4" w:rsidRDefault="0062009B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2009B" w:rsidRPr="00034CE4" w14:paraId="6ECEE3FB" w14:textId="77777777" w:rsidTr="00C662D0">
        <w:tc>
          <w:tcPr>
            <w:tcW w:w="460" w:type="dxa"/>
            <w:vAlign w:val="center"/>
          </w:tcPr>
          <w:p w14:paraId="24E01E93" w14:textId="7E0ABEE6" w:rsidR="0062009B" w:rsidRDefault="0062009B" w:rsidP="00C662D0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lastRenderedPageBreak/>
              <w:t>16</w:t>
            </w:r>
          </w:p>
        </w:tc>
        <w:tc>
          <w:tcPr>
            <w:tcW w:w="2654" w:type="dxa"/>
            <w:vAlign w:val="center"/>
          </w:tcPr>
          <w:p w14:paraId="4501A393" w14:textId="77777777" w:rsidR="0062009B" w:rsidRPr="00034CE4" w:rsidRDefault="0062009B" w:rsidP="00C662D0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t>Sterilita a j</w:t>
            </w:r>
            <w:r w:rsidRPr="00334C71">
              <w:rPr>
                <w:rFonts w:asciiTheme="minorHAnsi" w:eastAsia="Calibri" w:hAnsiTheme="minorHAnsi" w:cstheme="minorHAnsi"/>
                <w:lang w:eastAsia="en-US" w:bidi="ar-SA"/>
              </w:rPr>
              <w:t>ednorázové/opakované použití</w:t>
            </w:r>
          </w:p>
        </w:tc>
        <w:tc>
          <w:tcPr>
            <w:tcW w:w="3541" w:type="dxa"/>
            <w:vAlign w:val="center"/>
          </w:tcPr>
          <w:p w14:paraId="6AED24C1" w14:textId="41778051" w:rsidR="0062009B" w:rsidRPr="00232B80" w:rsidRDefault="0062009B" w:rsidP="00C662D0">
            <w:pPr>
              <w:jc w:val="center"/>
              <w:rPr>
                <w:rFonts w:asciiTheme="minorHAnsi" w:eastAsia="Calibri" w:hAnsiTheme="minorHAnsi" w:cstheme="minorHAnsi"/>
                <w:i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Uveďte, zda se dodává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systém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sterilní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a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zda 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je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určen pro jednorázové či opakované použití (a v jakém počtu).</w:t>
            </w:r>
          </w:p>
        </w:tc>
        <w:tc>
          <w:tcPr>
            <w:tcW w:w="3546" w:type="dxa"/>
            <w:vAlign w:val="center"/>
          </w:tcPr>
          <w:p w14:paraId="26A7DE9A" w14:textId="01E8FEC1" w:rsidR="0062009B" w:rsidRPr="00232B80" w:rsidRDefault="0062009B" w:rsidP="00C662D0">
            <w:pPr>
              <w:jc w:val="center"/>
              <w:rPr>
                <w:rFonts w:asciiTheme="minorHAnsi" w:eastAsia="Calibri" w:hAnsiTheme="minorHAnsi" w:cstheme="minorHAnsi"/>
                <w:i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Uveďte, zda se dodává 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systém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sterilní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a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zda 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je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určen pro jednorázové či opakované použití (a v jakém počtu).</w:t>
            </w:r>
          </w:p>
        </w:tc>
        <w:tc>
          <w:tcPr>
            <w:tcW w:w="993" w:type="dxa"/>
            <w:vAlign w:val="center"/>
          </w:tcPr>
          <w:p w14:paraId="11136F5F" w14:textId="77777777" w:rsidR="0062009B" w:rsidRPr="00034CE4" w:rsidRDefault="0062009B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1A4568C" w14:textId="77777777" w:rsidR="0062009B" w:rsidRPr="00034CE4" w:rsidRDefault="0062009B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0898F3D5" w14:textId="77777777" w:rsidR="0062009B" w:rsidRPr="00034CE4" w:rsidRDefault="0062009B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2009B" w:rsidRPr="00034CE4" w14:paraId="383F6A5D" w14:textId="77777777" w:rsidTr="00C662D0">
        <w:tc>
          <w:tcPr>
            <w:tcW w:w="460" w:type="dxa"/>
            <w:vAlign w:val="center"/>
          </w:tcPr>
          <w:p w14:paraId="120CF777" w14:textId="6F37940B" w:rsidR="0062009B" w:rsidRPr="00034CE4" w:rsidRDefault="0062009B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17</w:t>
            </w:r>
          </w:p>
        </w:tc>
        <w:tc>
          <w:tcPr>
            <w:tcW w:w="2654" w:type="dxa"/>
            <w:vAlign w:val="center"/>
          </w:tcPr>
          <w:p w14:paraId="167E5DA2" w14:textId="77777777" w:rsidR="0062009B" w:rsidRPr="00034CE4" w:rsidRDefault="0062009B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Nákres/fotografie</w:t>
            </w:r>
          </w:p>
        </w:tc>
        <w:tc>
          <w:tcPr>
            <w:tcW w:w="3541" w:type="dxa"/>
            <w:vAlign w:val="center"/>
          </w:tcPr>
          <w:p w14:paraId="08DADBAF" w14:textId="16ED6579" w:rsidR="0062009B" w:rsidRPr="00C662D0" w:rsidRDefault="0062009B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 w:rsidRPr="00C662D0">
              <w:rPr>
                <w:rFonts w:asciiTheme="minorHAnsi" w:eastAsia="Calibri" w:hAnsiTheme="minorHAnsi" w:cstheme="minorHAnsi"/>
                <w:i/>
                <w:lang w:eastAsia="en-US" w:bidi="ar-SA"/>
              </w:rPr>
              <w:t xml:space="preserve">Uveďte název souboru obrázku </w:t>
            </w:r>
            <w:r>
              <w:rPr>
                <w:rFonts w:asciiTheme="minorHAnsi" w:eastAsia="Calibri" w:hAnsiTheme="minorHAnsi" w:cstheme="minorHAnsi"/>
                <w:i/>
                <w:lang w:eastAsia="en-US" w:bidi="ar-SA"/>
              </w:rPr>
              <w:t>systému</w:t>
            </w:r>
            <w:r w:rsidRPr="00C662D0">
              <w:rPr>
                <w:rFonts w:asciiTheme="minorHAnsi" w:eastAsia="Calibri" w:hAnsiTheme="minorHAnsi" w:cstheme="minorHAnsi"/>
                <w:i/>
                <w:lang w:eastAsia="en-US" w:bidi="ar-SA"/>
              </w:rPr>
              <w:t xml:space="preserve">. Obrázek nevkládejte do tabulky.  </w:t>
            </w:r>
          </w:p>
        </w:tc>
        <w:tc>
          <w:tcPr>
            <w:tcW w:w="3546" w:type="dxa"/>
            <w:vAlign w:val="center"/>
          </w:tcPr>
          <w:p w14:paraId="4F2A7528" w14:textId="071DEA3F" w:rsidR="0062009B" w:rsidRPr="00C662D0" w:rsidRDefault="0062009B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 w:rsidRPr="00C662D0">
              <w:rPr>
                <w:rFonts w:asciiTheme="minorHAnsi" w:eastAsia="Calibri" w:hAnsiTheme="minorHAnsi" w:cstheme="minorHAnsi"/>
                <w:i/>
                <w:lang w:eastAsia="en-US" w:bidi="ar-SA"/>
              </w:rPr>
              <w:t xml:space="preserve">Uveďte název souboru obrázku </w:t>
            </w:r>
            <w:r>
              <w:rPr>
                <w:rFonts w:asciiTheme="minorHAnsi" w:eastAsia="Calibri" w:hAnsiTheme="minorHAnsi" w:cstheme="minorHAnsi"/>
                <w:i/>
                <w:lang w:eastAsia="en-US" w:bidi="ar-SA"/>
              </w:rPr>
              <w:t>systému</w:t>
            </w:r>
            <w:r w:rsidRPr="00C662D0">
              <w:rPr>
                <w:rFonts w:asciiTheme="minorHAnsi" w:eastAsia="Calibri" w:hAnsiTheme="minorHAnsi" w:cstheme="minorHAnsi"/>
                <w:i/>
                <w:lang w:eastAsia="en-US" w:bidi="ar-SA"/>
              </w:rPr>
              <w:t xml:space="preserve">. Obrázek nevkládejte do tabulky.  </w:t>
            </w:r>
          </w:p>
        </w:tc>
        <w:tc>
          <w:tcPr>
            <w:tcW w:w="993" w:type="dxa"/>
            <w:vAlign w:val="center"/>
          </w:tcPr>
          <w:p w14:paraId="2ADD5C4B" w14:textId="77777777" w:rsidR="0062009B" w:rsidRPr="00034CE4" w:rsidRDefault="0062009B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092A7E25" w14:textId="77777777" w:rsidR="0062009B" w:rsidRPr="00034CE4" w:rsidRDefault="0062009B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3E35FD33" w14:textId="77777777" w:rsidR="0062009B" w:rsidRPr="00034CE4" w:rsidRDefault="0062009B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2009B" w:rsidRPr="00034CE4" w14:paraId="3FCD911A" w14:textId="77777777" w:rsidTr="00C662D0">
        <w:tc>
          <w:tcPr>
            <w:tcW w:w="460" w:type="dxa"/>
            <w:vAlign w:val="center"/>
          </w:tcPr>
          <w:p w14:paraId="73E04DA5" w14:textId="61094E42" w:rsidR="0062009B" w:rsidRPr="00034CE4" w:rsidRDefault="0062009B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18</w:t>
            </w:r>
          </w:p>
        </w:tc>
        <w:tc>
          <w:tcPr>
            <w:tcW w:w="2654" w:type="dxa"/>
            <w:vAlign w:val="center"/>
          </w:tcPr>
          <w:p w14:paraId="7F0FA74D" w14:textId="77777777" w:rsidR="0062009B" w:rsidRPr="00034CE4" w:rsidRDefault="0062009B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Složení/materiál</w:t>
            </w: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3541" w:type="dxa"/>
            <w:vAlign w:val="center"/>
          </w:tcPr>
          <w:p w14:paraId="169238A0" w14:textId="77777777" w:rsidR="0062009B" w:rsidRPr="00B52065" w:rsidRDefault="0062009B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C662D0">
              <w:rPr>
                <w:rFonts w:asciiTheme="minorHAnsi" w:eastAsia="Calibri" w:hAnsiTheme="minorHAnsi" w:cstheme="minorHAnsi"/>
                <w:i/>
                <w:lang w:eastAsia="en-US" w:bidi="ar-SA"/>
              </w:rPr>
              <w:t>Uveďte materiálové složení systému. Pokud je v IFU uvedena ISO norma. (Případně obsahuje-li ZP léčivou látku, zvířecí tkáň apod. vypsat a vysvětlit účel této složky)</w:t>
            </w:r>
          </w:p>
        </w:tc>
        <w:tc>
          <w:tcPr>
            <w:tcW w:w="3546" w:type="dxa"/>
            <w:vAlign w:val="center"/>
          </w:tcPr>
          <w:p w14:paraId="02930B26" w14:textId="77777777" w:rsidR="0062009B" w:rsidRPr="00B52065" w:rsidRDefault="0062009B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C662D0">
              <w:rPr>
                <w:rFonts w:asciiTheme="minorHAnsi" w:eastAsia="Calibri" w:hAnsiTheme="minorHAnsi" w:cstheme="minorHAnsi"/>
                <w:i/>
                <w:lang w:eastAsia="en-US" w:bidi="ar-SA"/>
              </w:rPr>
              <w:t>Uveďte materiálové složení systému. Pokud je v IFU uvedena ISO norma. (Případně obsahuje-li ZP léčivou látku, zvířecí tkáň apod. vypsat a vysvětlit účel této složky)</w:t>
            </w:r>
          </w:p>
        </w:tc>
        <w:tc>
          <w:tcPr>
            <w:tcW w:w="993" w:type="dxa"/>
            <w:vAlign w:val="center"/>
          </w:tcPr>
          <w:p w14:paraId="5E1F6D0C" w14:textId="77777777" w:rsidR="0062009B" w:rsidRPr="00034CE4" w:rsidRDefault="0062009B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</w:p>
        </w:tc>
        <w:tc>
          <w:tcPr>
            <w:tcW w:w="1701" w:type="dxa"/>
            <w:vAlign w:val="center"/>
          </w:tcPr>
          <w:p w14:paraId="76A740B2" w14:textId="77777777" w:rsidR="0062009B" w:rsidRPr="00034CE4" w:rsidRDefault="0062009B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0969ED9F" w14:textId="77777777" w:rsidR="0062009B" w:rsidRPr="00034CE4" w:rsidRDefault="0062009B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2009B" w:rsidRPr="00034CE4" w14:paraId="7887D7DA" w14:textId="77777777" w:rsidTr="00C662D0">
        <w:tc>
          <w:tcPr>
            <w:tcW w:w="14755" w:type="dxa"/>
            <w:gridSpan w:val="7"/>
            <w:shd w:val="clear" w:color="auto" w:fill="F2F2F2" w:themeFill="background1" w:themeFillShade="F2"/>
            <w:vAlign w:val="center"/>
          </w:tcPr>
          <w:p w14:paraId="4C446FF5" w14:textId="77777777" w:rsidR="0062009B" w:rsidRPr="00B52065" w:rsidRDefault="0062009B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B52065">
              <w:rPr>
                <w:rFonts w:asciiTheme="minorHAnsi" w:eastAsia="Calibri" w:hAnsiTheme="minorHAnsi" w:cstheme="minorHAnsi"/>
                <w:b/>
                <w:lang w:eastAsia="en-US" w:bidi="ar-SA"/>
              </w:rPr>
              <w:t>Biologické vlastnosti</w:t>
            </w:r>
          </w:p>
        </w:tc>
      </w:tr>
      <w:tr w:rsidR="0062009B" w:rsidRPr="00034CE4" w14:paraId="7DF13012" w14:textId="77777777" w:rsidTr="00C662D0">
        <w:tc>
          <w:tcPr>
            <w:tcW w:w="460" w:type="dxa"/>
            <w:vAlign w:val="center"/>
          </w:tcPr>
          <w:p w14:paraId="0E70BBD6" w14:textId="15DC4E05" w:rsidR="0062009B" w:rsidRPr="00034CE4" w:rsidRDefault="0062009B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19</w:t>
            </w:r>
          </w:p>
        </w:tc>
        <w:tc>
          <w:tcPr>
            <w:tcW w:w="2654" w:type="dxa"/>
            <w:vAlign w:val="center"/>
          </w:tcPr>
          <w:p w14:paraId="15E2BB1D" w14:textId="77777777" w:rsidR="0062009B" w:rsidRPr="00034CE4" w:rsidRDefault="0062009B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Materiál v kontaktu s lidským tělem</w:t>
            </w:r>
          </w:p>
        </w:tc>
        <w:tc>
          <w:tcPr>
            <w:tcW w:w="3541" w:type="dxa"/>
            <w:vAlign w:val="center"/>
          </w:tcPr>
          <w:p w14:paraId="36310E1E" w14:textId="77777777" w:rsidR="0062009B" w:rsidRPr="00C662D0" w:rsidRDefault="0062009B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 w:rsidRPr="00C662D0">
              <w:rPr>
                <w:rFonts w:asciiTheme="minorHAnsi" w:eastAsia="Calibri" w:hAnsiTheme="minorHAnsi" w:cstheme="minorHAnsi"/>
                <w:i/>
                <w:lang w:eastAsia="en-US" w:bidi="ar-SA"/>
              </w:rPr>
              <w:t>Uveďte materiály a látky, které přicházejí do kontaktu s lidskými tkáněmi a tekutinami.</w:t>
            </w:r>
          </w:p>
        </w:tc>
        <w:tc>
          <w:tcPr>
            <w:tcW w:w="3546" w:type="dxa"/>
            <w:vAlign w:val="center"/>
          </w:tcPr>
          <w:p w14:paraId="12F772C9" w14:textId="77777777" w:rsidR="0062009B" w:rsidRPr="00C662D0" w:rsidRDefault="0062009B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 w:rsidRPr="00C662D0">
              <w:rPr>
                <w:rFonts w:asciiTheme="minorHAnsi" w:eastAsia="Calibri" w:hAnsiTheme="minorHAnsi" w:cstheme="minorHAnsi"/>
                <w:i/>
                <w:lang w:eastAsia="en-US" w:bidi="ar-SA"/>
              </w:rPr>
              <w:t>Uveďte materiály a látky, které přicházejí do kontaktu s lidskými tkáněmi a tekutinami.</w:t>
            </w:r>
          </w:p>
        </w:tc>
        <w:tc>
          <w:tcPr>
            <w:tcW w:w="993" w:type="dxa"/>
            <w:vAlign w:val="center"/>
          </w:tcPr>
          <w:p w14:paraId="39FB5359" w14:textId="77777777" w:rsidR="0062009B" w:rsidRPr="00034CE4" w:rsidRDefault="0062009B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79B95E5C" w14:textId="77777777" w:rsidR="0062009B" w:rsidRPr="00034CE4" w:rsidRDefault="0062009B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5765F83D" w14:textId="77777777" w:rsidR="0062009B" w:rsidRPr="00034CE4" w:rsidRDefault="0062009B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B123964" w14:textId="118C4E2E" w:rsidR="004D4B2B" w:rsidRDefault="004D4B2B" w:rsidP="007435AC"/>
    <w:p w14:paraId="4E9FFC7F" w14:textId="58E23944" w:rsidR="0062009B" w:rsidRDefault="0062009B" w:rsidP="007435AC"/>
    <w:p w14:paraId="79BBC35C" w14:textId="6115F49A" w:rsidR="0062009B" w:rsidRDefault="0062009B" w:rsidP="007435AC"/>
    <w:p w14:paraId="22559456" w14:textId="4828594B" w:rsidR="0062009B" w:rsidRDefault="0062009B" w:rsidP="007435AC"/>
    <w:p w14:paraId="4EF678F9" w14:textId="608BC36B" w:rsidR="0062009B" w:rsidRDefault="0062009B" w:rsidP="007435AC"/>
    <w:p w14:paraId="6CD4CD57" w14:textId="3AD66AE8" w:rsidR="0062009B" w:rsidRDefault="0062009B" w:rsidP="007435AC"/>
    <w:p w14:paraId="4ED01A20" w14:textId="20872148" w:rsidR="0062009B" w:rsidRDefault="0062009B" w:rsidP="007435AC"/>
    <w:p w14:paraId="7B1490F5" w14:textId="5F0A03FC" w:rsidR="0062009B" w:rsidRDefault="0062009B" w:rsidP="007435AC"/>
    <w:p w14:paraId="1E47B37D" w14:textId="3FBD8D30" w:rsidR="0062009B" w:rsidRDefault="0062009B" w:rsidP="007435AC"/>
    <w:p w14:paraId="65DE4EEA" w14:textId="1C86571A" w:rsidR="0062009B" w:rsidRDefault="0062009B" w:rsidP="007435AC"/>
    <w:p w14:paraId="68C85018" w14:textId="67B585C7" w:rsidR="0062009B" w:rsidRDefault="0062009B" w:rsidP="007435AC"/>
    <w:p w14:paraId="39DA1410" w14:textId="7E406B72" w:rsidR="0062009B" w:rsidRDefault="0062009B" w:rsidP="007435AC"/>
    <w:p w14:paraId="0866F91E" w14:textId="716F9B62" w:rsidR="0062009B" w:rsidRDefault="0062009B" w:rsidP="007435AC"/>
    <w:p w14:paraId="61A8F43D" w14:textId="29AEA8E5" w:rsidR="0062009B" w:rsidRDefault="0062009B" w:rsidP="007435AC"/>
    <w:p w14:paraId="2C921FC6" w14:textId="7CD9CCD0" w:rsidR="0062009B" w:rsidRDefault="0062009B" w:rsidP="007435AC"/>
    <w:p w14:paraId="4A933841" w14:textId="0CE1F6A6" w:rsidR="0062009B" w:rsidRDefault="0062009B" w:rsidP="007435AC"/>
    <w:p w14:paraId="53BFFA65" w14:textId="06F5E876" w:rsidR="0062009B" w:rsidRDefault="0062009B" w:rsidP="007435AC"/>
    <w:p w14:paraId="22E39C55" w14:textId="10F13BD4" w:rsidR="0062009B" w:rsidRDefault="0062009B" w:rsidP="007435AC"/>
    <w:p w14:paraId="1190EA6B" w14:textId="7F7DB966" w:rsidR="0062009B" w:rsidRDefault="0062009B" w:rsidP="007435AC"/>
    <w:p w14:paraId="153E768B" w14:textId="185668F9" w:rsidR="0062009B" w:rsidRDefault="0062009B" w:rsidP="007435AC"/>
    <w:p w14:paraId="4605CDF5" w14:textId="67BAFE01" w:rsidR="0062009B" w:rsidRDefault="0062009B" w:rsidP="007435AC"/>
    <w:p w14:paraId="0BAF4994" w14:textId="5EA664BE" w:rsidR="0062009B" w:rsidRDefault="0062009B" w:rsidP="007435AC"/>
    <w:p w14:paraId="3073ACC8" w14:textId="60B853BD" w:rsidR="0062009B" w:rsidRDefault="0062009B" w:rsidP="007435AC"/>
    <w:p w14:paraId="45A1891D" w14:textId="77777777" w:rsidR="0062009B" w:rsidRDefault="00850C54" w:rsidP="0062009B">
      <w:pPr>
        <w:spacing w:after="280"/>
        <w:jc w:val="both"/>
        <w:rPr>
          <w:rFonts w:asciiTheme="minorHAnsi" w:hAnsiTheme="minorHAnsi" w:cstheme="minorHAnsi"/>
        </w:rPr>
      </w:pPr>
      <w:bookmarkStart w:id="3" w:name="_Hlk167974278"/>
      <w:r w:rsidRPr="00416C4F">
        <w:rPr>
          <w:rFonts w:ascii="Times New Roman" w:hAnsi="Times New Roman" w:cs="Times New Roman"/>
          <w:b/>
          <w:bCs/>
          <w:sz w:val="36"/>
        </w:rPr>
        <w:t xml:space="preserve">C)   Zdůvodnění </w:t>
      </w:r>
      <w:r>
        <w:rPr>
          <w:rFonts w:ascii="Times New Roman" w:hAnsi="Times New Roman" w:cs="Times New Roman"/>
          <w:b/>
          <w:bCs/>
          <w:sz w:val="36"/>
        </w:rPr>
        <w:t>inovace</w:t>
      </w:r>
      <w:r w:rsidRPr="00416C4F">
        <w:rPr>
          <w:rFonts w:ascii="Times New Roman" w:hAnsi="Times New Roman" w:cs="Times New Roman"/>
          <w:b/>
          <w:bCs/>
          <w:sz w:val="36"/>
        </w:rPr>
        <w:br/>
      </w:r>
    </w:p>
    <w:p w14:paraId="381771F3" w14:textId="6899D1CE" w:rsidR="0062009B" w:rsidRDefault="0062009B" w:rsidP="00855BB0">
      <w:pPr>
        <w:spacing w:after="2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Stručně zdůvodněte srovnatelnost </w:t>
      </w:r>
      <w:r w:rsidRPr="00C662D0">
        <w:rPr>
          <w:rFonts w:asciiTheme="minorHAnsi" w:hAnsiTheme="minorHAnsi" w:cstheme="minorHAnsi"/>
        </w:rPr>
        <w:t>hodnoceného</w:t>
      </w:r>
      <w:r>
        <w:rPr>
          <w:rFonts w:asciiTheme="minorHAnsi" w:hAnsiTheme="minorHAnsi" w:cstheme="minorHAnsi"/>
        </w:rPr>
        <w:t xml:space="preserve"> systému</w:t>
      </w:r>
      <w:r w:rsidRPr="00C662D0">
        <w:rPr>
          <w:rFonts w:asciiTheme="minorHAnsi" w:hAnsiTheme="minorHAnsi" w:cstheme="minorHAnsi"/>
        </w:rPr>
        <w:t xml:space="preserve"> a</w:t>
      </w:r>
      <w:r>
        <w:rPr>
          <w:rFonts w:asciiTheme="minorHAnsi" w:hAnsiTheme="minorHAnsi" w:cstheme="minorHAnsi"/>
        </w:rPr>
        <w:t xml:space="preserve"> předchozí verze</w:t>
      </w:r>
      <w:r w:rsidRPr="00C662D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systému</w:t>
      </w:r>
      <w:r w:rsidRPr="00C662D0">
        <w:rPr>
          <w:rFonts w:asciiTheme="minorHAnsi" w:hAnsiTheme="minorHAnsi" w:cstheme="minorHAnsi"/>
        </w:rPr>
        <w:t>, pokud jste v </w:t>
      </w:r>
      <w:r>
        <w:rPr>
          <w:rFonts w:asciiTheme="minorHAnsi" w:hAnsiTheme="minorHAnsi" w:cstheme="minorHAnsi"/>
          <w:i/>
        </w:rPr>
        <w:t>B</w:t>
      </w:r>
      <w:r w:rsidRPr="00C662D0">
        <w:rPr>
          <w:rFonts w:asciiTheme="minorHAnsi" w:hAnsiTheme="minorHAnsi" w:cstheme="minorHAnsi"/>
          <w:i/>
        </w:rPr>
        <w:t>)</w:t>
      </w:r>
      <w:r w:rsidRPr="00C662D0">
        <w:rPr>
          <w:rFonts w:asciiTheme="minorHAnsi" w:hAnsiTheme="minorHAnsi" w:cstheme="minorHAnsi"/>
        </w:rPr>
        <w:t xml:space="preserve"> </w:t>
      </w:r>
      <w:r w:rsidRPr="00C662D0">
        <w:rPr>
          <w:rFonts w:asciiTheme="minorHAnsi" w:hAnsiTheme="minorHAnsi" w:cstheme="minorHAnsi"/>
          <w:i/>
        </w:rPr>
        <w:t>Porovnání s</w:t>
      </w:r>
      <w:r>
        <w:rPr>
          <w:rFonts w:asciiTheme="minorHAnsi" w:hAnsiTheme="minorHAnsi" w:cstheme="minorHAnsi"/>
          <w:i/>
        </w:rPr>
        <w:t> předchozí verzí systému</w:t>
      </w:r>
      <w:r w:rsidRPr="00C662D0">
        <w:rPr>
          <w:rFonts w:asciiTheme="minorHAnsi" w:hAnsiTheme="minorHAnsi" w:cstheme="minorHAnsi"/>
        </w:rPr>
        <w:t xml:space="preserve"> ve sloupci </w:t>
      </w:r>
      <w:r w:rsidRPr="00C662D0">
        <w:rPr>
          <w:rFonts w:asciiTheme="minorHAnsi" w:hAnsiTheme="minorHAnsi" w:cstheme="minorHAnsi"/>
          <w:i/>
        </w:rPr>
        <w:t>Rozdíl</w:t>
      </w:r>
      <w:r w:rsidRPr="00C662D0">
        <w:rPr>
          <w:rFonts w:asciiTheme="minorHAnsi" w:hAnsiTheme="minorHAnsi" w:cstheme="minorHAnsi"/>
        </w:rPr>
        <w:t xml:space="preserve"> uvedli „ANO“.</w:t>
      </w:r>
    </w:p>
    <w:p w14:paraId="767B541C" w14:textId="77777777" w:rsidR="0062009B" w:rsidRDefault="0062009B" w:rsidP="0062009B">
      <w:pPr>
        <w:pStyle w:val="Zkladntext1"/>
        <w:shd w:val="clear" w:color="auto" w:fill="auto"/>
        <w:spacing w:after="2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Zdůvodnění podložte relevantním zdrojem </w:t>
      </w:r>
      <w:r w:rsidRPr="00C662D0">
        <w:rPr>
          <w:rFonts w:asciiTheme="minorHAnsi" w:hAnsiTheme="minorHAnsi" w:cstheme="minorHAnsi"/>
        </w:rPr>
        <w:t>(např. publikace, zpráva klinického hodnocení, stanovisko OS)</w:t>
      </w:r>
      <w:r>
        <w:rPr>
          <w:rFonts w:asciiTheme="minorHAnsi" w:hAnsiTheme="minorHAnsi" w:cstheme="minorHAnsi"/>
        </w:rPr>
        <w:t>, pokud je takový zdroj dostupný.</w:t>
      </w:r>
    </w:p>
    <w:bookmarkEnd w:id="3"/>
    <w:p w14:paraId="250C1270" w14:textId="6FAD3AC5" w:rsidR="002B7F46" w:rsidRDefault="002B7F46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63B4966B" w14:textId="21FB74A5" w:rsidR="005F6B7C" w:rsidRDefault="005F6B7C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46B69563" w14:textId="6757456F" w:rsidR="005F6B7C" w:rsidRDefault="005F6B7C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1A0FAA9D" w14:textId="6611031A" w:rsidR="005F6B7C" w:rsidRDefault="005F6B7C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35B0F3E2" w14:textId="6088ED1B" w:rsidR="005F6B7C" w:rsidRDefault="005F6B7C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7FFD1400" w14:textId="2AF5331F" w:rsidR="005F6B7C" w:rsidRDefault="005F6B7C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1BB6EE20" w14:textId="53DA0E80" w:rsidR="005F6B7C" w:rsidRDefault="005F6B7C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6F6B2C46" w14:textId="7D8E6938" w:rsidR="005F6B7C" w:rsidRDefault="005F6B7C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5B6789D8" w14:textId="2E201117" w:rsidR="005F6B7C" w:rsidRDefault="005F6B7C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1F3C6F3B" w14:textId="6C83F609" w:rsidR="005F6B7C" w:rsidRDefault="005F6B7C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1D829BAD" w14:textId="369AFE9C" w:rsidR="005F6B7C" w:rsidRDefault="005F6B7C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73267A70" w14:textId="4460C888" w:rsidR="005F6B7C" w:rsidRDefault="005F6B7C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4FF9D861" w14:textId="77777777" w:rsidR="00A2787B" w:rsidRDefault="00A2787B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3865A9A9" w14:textId="2F2A959B" w:rsidR="005F6B7C" w:rsidRDefault="005F6B7C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0FBA33A7" w14:textId="755C470F" w:rsidR="005F6B7C" w:rsidRDefault="005F6B7C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2A87056F" w14:textId="645F82BC" w:rsidR="0062009B" w:rsidRPr="00933101" w:rsidRDefault="0062009B" w:rsidP="00850C54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36"/>
        </w:rPr>
        <w:t>D</w:t>
      </w:r>
      <w:r w:rsidRPr="00416C4F">
        <w:rPr>
          <w:rFonts w:ascii="Times New Roman" w:hAnsi="Times New Roman" w:cs="Times New Roman"/>
          <w:b/>
          <w:bCs/>
          <w:sz w:val="36"/>
        </w:rPr>
        <w:t xml:space="preserve">)   </w:t>
      </w:r>
      <w:r>
        <w:rPr>
          <w:rFonts w:ascii="Times New Roman" w:hAnsi="Times New Roman" w:cs="Times New Roman"/>
          <w:b/>
          <w:bCs/>
          <w:sz w:val="36"/>
        </w:rPr>
        <w:t>Seznam zdrojů</w:t>
      </w:r>
      <w:r w:rsidRPr="00416C4F">
        <w:rPr>
          <w:rFonts w:ascii="Times New Roman" w:hAnsi="Times New Roman" w:cs="Times New Roman"/>
          <w:b/>
          <w:bCs/>
          <w:sz w:val="36"/>
        </w:rPr>
        <w:br/>
      </w:r>
    </w:p>
    <w:p w14:paraId="2574BEE7" w14:textId="1E91E09A" w:rsidR="00850C54" w:rsidRPr="00FA3DDA" w:rsidRDefault="00850C54" w:rsidP="00850C54">
      <w:pPr>
        <w:pStyle w:val="Zkladntext1"/>
        <w:spacing w:after="280"/>
        <w:rPr>
          <w:rFonts w:asciiTheme="minorHAnsi" w:eastAsia="Courier New" w:hAnsiTheme="minorHAnsi" w:cstheme="minorHAnsi"/>
          <w:bCs/>
          <w:sz w:val="22"/>
          <w:szCs w:val="22"/>
        </w:rPr>
      </w:pP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1.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>Vstupní formulář (označte „1_VF“)</w:t>
      </w:r>
      <w:r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2.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>Šablona pro zařazení/změnu v Úhradovém katalogu VZP – ZP (označte „2_Šablona“)</w:t>
      </w:r>
      <w:r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3.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>Aktuálně platné prohlášení o shodě od výrobce (</w:t>
      </w:r>
      <w:proofErr w:type="spellStart"/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PoS</w:t>
      </w:r>
      <w:proofErr w:type="spellEnd"/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) (označte „3_PoS“)</w:t>
      </w:r>
      <w:r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4.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 xml:space="preserve">EC </w:t>
      </w:r>
      <w:proofErr w:type="spellStart"/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certificate</w:t>
      </w:r>
      <w:proofErr w:type="spellEnd"/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(označte „4_EC“)</w:t>
      </w:r>
      <w:r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5.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>Signovaný ceník původce (označte „5_Ceník“)</w:t>
      </w:r>
      <w:r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6.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>Návod k použití (označte „6_Návod“)</w:t>
      </w:r>
      <w:r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7.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>Aktuálně platné písemné pověření zástupce navrhovatele (označte „7_Pověření“)</w:t>
      </w:r>
      <w:r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8.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>Plná moc udělená navrhovateli výrobcem, nebo zplnomocněným zástupcem pro trh (označte „8_Delegování“)</w:t>
      </w:r>
      <w:r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9.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>Firemní katalog výrobků, nebo technický produktový list (</w:t>
      </w:r>
      <w:proofErr w:type="spellStart"/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datasheet</w:t>
      </w:r>
      <w:proofErr w:type="spellEnd"/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), nebo příbalový leták, nebo operační technika (označte „9_Katalog“)</w:t>
      </w:r>
      <w:r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1</w:t>
      </w:r>
      <w:r>
        <w:rPr>
          <w:rFonts w:asciiTheme="minorHAnsi" w:eastAsia="Courier New" w:hAnsiTheme="minorHAnsi" w:cstheme="minorHAnsi"/>
          <w:bCs/>
          <w:sz w:val="22"/>
          <w:szCs w:val="22"/>
        </w:rPr>
        <w:t>0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>Souhrn údajů o bezpečnosti a klinické funkci</w:t>
      </w:r>
      <w:r>
        <w:rPr>
          <w:rFonts w:asciiTheme="minorHAnsi" w:eastAsia="Courier New" w:hAnsiTheme="minorHAnsi" w:cstheme="minorHAnsi"/>
          <w:bCs/>
          <w:sz w:val="22"/>
          <w:szCs w:val="22"/>
        </w:rPr>
        <w:t xml:space="preserve"> / </w:t>
      </w:r>
      <w:r>
        <w:t>z</w:t>
      </w:r>
      <w:r w:rsidRPr="00163857">
        <w:t>ávěrečná zpráva o klinickém hodnocení</w:t>
      </w:r>
      <w:r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(označte „1</w:t>
      </w:r>
      <w:r>
        <w:rPr>
          <w:rFonts w:asciiTheme="minorHAnsi" w:eastAsia="Courier New" w:hAnsiTheme="minorHAnsi" w:cstheme="minorHAnsi"/>
          <w:bCs/>
          <w:sz w:val="22"/>
          <w:szCs w:val="22"/>
        </w:rPr>
        <w:t>0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_SSCP</w:t>
      </w:r>
      <w:r>
        <w:rPr>
          <w:rFonts w:asciiTheme="minorHAnsi" w:eastAsia="Courier New" w:hAnsiTheme="minorHAnsi" w:cstheme="minorHAnsi"/>
          <w:bCs/>
          <w:sz w:val="22"/>
          <w:szCs w:val="22"/>
        </w:rPr>
        <w:t>/CER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“)</w:t>
      </w:r>
      <w:r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1</w:t>
      </w:r>
      <w:r>
        <w:rPr>
          <w:rFonts w:asciiTheme="minorHAnsi" w:eastAsia="Courier New" w:hAnsiTheme="minorHAnsi" w:cstheme="minorHAnsi"/>
          <w:bCs/>
          <w:sz w:val="22"/>
          <w:szCs w:val="22"/>
        </w:rPr>
        <w:t>1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 xml:space="preserve">Návod k použití pro </w:t>
      </w:r>
      <w:r w:rsidR="0062009B">
        <w:rPr>
          <w:rFonts w:asciiTheme="minorHAnsi" w:eastAsia="Courier New" w:hAnsiTheme="minorHAnsi" w:cstheme="minorHAnsi"/>
          <w:bCs/>
          <w:sz w:val="22"/>
          <w:szCs w:val="22"/>
        </w:rPr>
        <w:t>předchozí verzi systému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(označte „1</w:t>
      </w:r>
      <w:r>
        <w:rPr>
          <w:rFonts w:asciiTheme="minorHAnsi" w:eastAsia="Courier New" w:hAnsiTheme="minorHAnsi" w:cstheme="minorHAnsi"/>
          <w:bCs/>
          <w:sz w:val="22"/>
          <w:szCs w:val="22"/>
        </w:rPr>
        <w:t>1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_K_Návod“)</w:t>
      </w:r>
      <w:r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1</w:t>
      </w:r>
      <w:r>
        <w:rPr>
          <w:rFonts w:asciiTheme="minorHAnsi" w:eastAsia="Courier New" w:hAnsiTheme="minorHAnsi" w:cstheme="minorHAnsi"/>
          <w:bCs/>
          <w:sz w:val="22"/>
          <w:szCs w:val="22"/>
        </w:rPr>
        <w:t>2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 xml:space="preserve">Firemní katalog výrobků </w:t>
      </w:r>
      <w:r>
        <w:rPr>
          <w:rFonts w:asciiTheme="minorHAnsi" w:eastAsia="Courier New" w:hAnsiTheme="minorHAnsi" w:cstheme="minorHAnsi"/>
          <w:bCs/>
          <w:sz w:val="22"/>
          <w:szCs w:val="22"/>
        </w:rPr>
        <w:t xml:space="preserve">předchozí verze </w:t>
      </w:r>
      <w:r w:rsidR="000F2506">
        <w:rPr>
          <w:rFonts w:asciiTheme="minorHAnsi" w:eastAsia="Courier New" w:hAnsiTheme="minorHAnsi" w:cstheme="minorHAnsi"/>
          <w:bCs/>
          <w:sz w:val="22"/>
          <w:szCs w:val="22"/>
        </w:rPr>
        <w:t>systému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, nebo technický produktový list (</w:t>
      </w:r>
      <w:proofErr w:type="spellStart"/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datasheet</w:t>
      </w:r>
      <w:proofErr w:type="spellEnd"/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), nebo příbalový leták, nebo operační technika </w:t>
      </w:r>
      <w:r>
        <w:rPr>
          <w:rFonts w:asciiTheme="minorHAnsi" w:eastAsia="Courier New" w:hAnsiTheme="minorHAnsi" w:cstheme="minorHAnsi"/>
          <w:bCs/>
          <w:sz w:val="22"/>
          <w:szCs w:val="22"/>
        </w:rPr>
        <w:br/>
        <w:t xml:space="preserve">              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(označte „1</w:t>
      </w:r>
      <w:r>
        <w:rPr>
          <w:rFonts w:asciiTheme="minorHAnsi" w:eastAsia="Courier New" w:hAnsiTheme="minorHAnsi" w:cstheme="minorHAnsi"/>
          <w:bCs/>
          <w:sz w:val="22"/>
          <w:szCs w:val="22"/>
        </w:rPr>
        <w:t>2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_K_Katalog“) </w:t>
      </w:r>
      <w:r>
        <w:rPr>
          <w:rFonts w:asciiTheme="minorHAnsi" w:eastAsia="Courier New" w:hAnsiTheme="minorHAnsi" w:cstheme="minorHAnsi"/>
          <w:bCs/>
          <w:sz w:val="22"/>
          <w:szCs w:val="22"/>
        </w:rPr>
        <w:t xml:space="preserve">  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–</w:t>
      </w:r>
      <w:r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pokud je zdroj k</w:t>
      </w:r>
      <w:r>
        <w:rPr>
          <w:rFonts w:asciiTheme="minorHAnsi" w:eastAsia="Courier New" w:hAnsiTheme="minorHAnsi" w:cstheme="minorHAnsi"/>
          <w:bCs/>
          <w:sz w:val="22"/>
          <w:szCs w:val="22"/>
        </w:rPr>
        <w:t> 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dispozici</w:t>
      </w:r>
      <w:r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1</w:t>
      </w:r>
      <w:r>
        <w:rPr>
          <w:rFonts w:asciiTheme="minorHAnsi" w:eastAsia="Courier New" w:hAnsiTheme="minorHAnsi" w:cstheme="minorHAnsi"/>
          <w:bCs/>
          <w:sz w:val="22"/>
          <w:szCs w:val="22"/>
        </w:rPr>
        <w:t>3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>Doplňující zdroje dle vlastního uvážení (označte následným pořadovým číslem s textem dle vlastního uvážení) – nepovinné</w:t>
      </w:r>
      <w:r>
        <w:rPr>
          <w:rFonts w:asciiTheme="minorHAnsi" w:eastAsia="Courier New" w:hAnsiTheme="minorHAnsi" w:cstheme="minorHAnsi"/>
          <w:bCs/>
          <w:sz w:val="22"/>
          <w:szCs w:val="22"/>
        </w:rPr>
        <w:t>.</w:t>
      </w:r>
    </w:p>
    <w:p w14:paraId="6243610D" w14:textId="77777777" w:rsidR="002B7F46" w:rsidRDefault="002B7F46" w:rsidP="002B7F46">
      <w:pPr>
        <w:pStyle w:val="Zkladntext1"/>
        <w:shd w:val="clear" w:color="auto" w:fill="auto"/>
        <w:spacing w:after="280"/>
        <w:rPr>
          <w:rFonts w:ascii="Times New Roman" w:eastAsia="Courier New" w:hAnsi="Times New Roman" w:cs="Times New Roman"/>
          <w:b/>
          <w:bCs/>
          <w:sz w:val="36"/>
        </w:rPr>
      </w:pPr>
    </w:p>
    <w:p w14:paraId="6442F8B8" w14:textId="77777777" w:rsidR="006D6C96" w:rsidRDefault="006D6C96" w:rsidP="00933101">
      <w:pPr>
        <w:pStyle w:val="Zkladntext1"/>
        <w:keepNext/>
        <w:keepLines/>
        <w:shd w:val="clear" w:color="auto" w:fill="auto"/>
        <w:tabs>
          <w:tab w:val="left" w:pos="740"/>
        </w:tabs>
        <w:spacing w:after="140"/>
        <w:jc w:val="left"/>
        <w:outlineLvl w:val="2"/>
      </w:pPr>
    </w:p>
    <w:sectPr w:rsidR="006D6C96" w:rsidSect="00AB2E1C">
      <w:pgSz w:w="16840" w:h="11900" w:orient="landscape"/>
      <w:pgMar w:top="1087" w:right="1110" w:bottom="276" w:left="1414" w:header="682" w:footer="986" w:gutter="0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A046B" w16cex:dateUtc="2024-04-17T06:18:00Z"/>
  <w16cex:commentExtensible w16cex:durableId="29CA065E" w16cex:dateUtc="2024-04-17T06:27:00Z"/>
  <w16cex:commentExtensible w16cex:durableId="29CA074C" w16cex:dateUtc="2024-04-17T06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F768B" w14:textId="77777777" w:rsidR="00151CC5" w:rsidRDefault="00151CC5">
      <w:r>
        <w:separator/>
      </w:r>
    </w:p>
  </w:endnote>
  <w:endnote w:type="continuationSeparator" w:id="0">
    <w:p w14:paraId="7201EF3C" w14:textId="77777777" w:rsidR="00151CC5" w:rsidRDefault="0015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C7BB8" w14:textId="77777777" w:rsidR="00151CC5" w:rsidRDefault="00151CC5"/>
  </w:footnote>
  <w:footnote w:type="continuationSeparator" w:id="0">
    <w:p w14:paraId="7ABEB008" w14:textId="77777777" w:rsidR="00151CC5" w:rsidRDefault="00151C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5012"/>
    <w:multiLevelType w:val="hybridMultilevel"/>
    <w:tmpl w:val="85385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D0D8D"/>
    <w:multiLevelType w:val="hybridMultilevel"/>
    <w:tmpl w:val="1226C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D2774"/>
    <w:multiLevelType w:val="hybridMultilevel"/>
    <w:tmpl w:val="53CC2336"/>
    <w:lvl w:ilvl="0" w:tplc="52B677AA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864C5"/>
    <w:multiLevelType w:val="hybridMultilevel"/>
    <w:tmpl w:val="645E0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F56C0"/>
    <w:multiLevelType w:val="multilevel"/>
    <w:tmpl w:val="71D6A6F4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F05D10"/>
    <w:multiLevelType w:val="hybridMultilevel"/>
    <w:tmpl w:val="C9F2CE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D3387"/>
    <w:multiLevelType w:val="multilevel"/>
    <w:tmpl w:val="1AA82112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E74885"/>
    <w:multiLevelType w:val="hybridMultilevel"/>
    <w:tmpl w:val="2A7E9F36"/>
    <w:lvl w:ilvl="0" w:tplc="C12EA5B8">
      <w:start w:val="1"/>
      <w:numFmt w:val="upperLetter"/>
      <w:lvlText w:val="%1)"/>
      <w:lvlJc w:val="left"/>
      <w:pPr>
        <w:ind w:left="37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FC39DA"/>
    <w:multiLevelType w:val="hybridMultilevel"/>
    <w:tmpl w:val="3B2A0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121DD"/>
    <w:multiLevelType w:val="hybridMultilevel"/>
    <w:tmpl w:val="C622B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5465D"/>
    <w:multiLevelType w:val="hybridMultilevel"/>
    <w:tmpl w:val="FACAE138"/>
    <w:lvl w:ilvl="0" w:tplc="FCAE4AC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1" w15:restartNumberingAfterBreak="0">
    <w:nsid w:val="4B746240"/>
    <w:multiLevelType w:val="hybridMultilevel"/>
    <w:tmpl w:val="E5C67500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B2BD5"/>
    <w:multiLevelType w:val="multilevel"/>
    <w:tmpl w:val="A078A50C"/>
    <w:lvl w:ilvl="0">
      <w:start w:val="1"/>
      <w:numFmt w:val="upperRoman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DD5D8B"/>
    <w:multiLevelType w:val="hybridMultilevel"/>
    <w:tmpl w:val="DB14366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1D15A9"/>
    <w:multiLevelType w:val="hybridMultilevel"/>
    <w:tmpl w:val="6FE06F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C6331"/>
    <w:multiLevelType w:val="hybridMultilevel"/>
    <w:tmpl w:val="427AB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F3A6C"/>
    <w:multiLevelType w:val="multilevel"/>
    <w:tmpl w:val="71D6A6F4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0F4E8A"/>
    <w:multiLevelType w:val="hybridMultilevel"/>
    <w:tmpl w:val="B1FA7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678CA"/>
    <w:multiLevelType w:val="hybridMultilevel"/>
    <w:tmpl w:val="42E6F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13FF1"/>
    <w:multiLevelType w:val="multilevel"/>
    <w:tmpl w:val="A6BAA330"/>
    <w:lvl w:ilvl="0">
      <w:start w:val="2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FE00C33"/>
    <w:multiLevelType w:val="hybridMultilevel"/>
    <w:tmpl w:val="707831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9"/>
  </w:num>
  <w:num w:numId="5">
    <w:abstractNumId w:val="2"/>
  </w:num>
  <w:num w:numId="6">
    <w:abstractNumId w:val="1"/>
  </w:num>
  <w:num w:numId="7">
    <w:abstractNumId w:val="15"/>
  </w:num>
  <w:num w:numId="8">
    <w:abstractNumId w:val="13"/>
  </w:num>
  <w:num w:numId="9">
    <w:abstractNumId w:val="3"/>
  </w:num>
  <w:num w:numId="10">
    <w:abstractNumId w:val="20"/>
  </w:num>
  <w:num w:numId="11">
    <w:abstractNumId w:val="18"/>
  </w:num>
  <w:num w:numId="12">
    <w:abstractNumId w:val="0"/>
  </w:num>
  <w:num w:numId="13">
    <w:abstractNumId w:val="8"/>
  </w:num>
  <w:num w:numId="14">
    <w:abstractNumId w:val="16"/>
  </w:num>
  <w:num w:numId="15">
    <w:abstractNumId w:val="5"/>
  </w:num>
  <w:num w:numId="16">
    <w:abstractNumId w:val="9"/>
  </w:num>
  <w:num w:numId="17">
    <w:abstractNumId w:val="17"/>
  </w:num>
  <w:num w:numId="18">
    <w:abstractNumId w:val="14"/>
  </w:num>
  <w:num w:numId="19">
    <w:abstractNumId w:val="10"/>
  </w:num>
  <w:num w:numId="20">
    <w:abstractNumId w:val="1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B37"/>
    <w:rsid w:val="00010793"/>
    <w:rsid w:val="0005010D"/>
    <w:rsid w:val="00063359"/>
    <w:rsid w:val="00071025"/>
    <w:rsid w:val="0009760D"/>
    <w:rsid w:val="000F2506"/>
    <w:rsid w:val="00100E22"/>
    <w:rsid w:val="00100EED"/>
    <w:rsid w:val="00104027"/>
    <w:rsid w:val="00115CBB"/>
    <w:rsid w:val="001365FD"/>
    <w:rsid w:val="00151CC5"/>
    <w:rsid w:val="001520F9"/>
    <w:rsid w:val="00172DAB"/>
    <w:rsid w:val="0018443D"/>
    <w:rsid w:val="00193665"/>
    <w:rsid w:val="001A2D63"/>
    <w:rsid w:val="001B7F1C"/>
    <w:rsid w:val="001C42B5"/>
    <w:rsid w:val="001D2FD5"/>
    <w:rsid w:val="001E30CE"/>
    <w:rsid w:val="00231A49"/>
    <w:rsid w:val="00232B80"/>
    <w:rsid w:val="00264245"/>
    <w:rsid w:val="0028041E"/>
    <w:rsid w:val="00282821"/>
    <w:rsid w:val="002864DC"/>
    <w:rsid w:val="00287ADD"/>
    <w:rsid w:val="002B7F46"/>
    <w:rsid w:val="002C1EE6"/>
    <w:rsid w:val="002C4574"/>
    <w:rsid w:val="002C6926"/>
    <w:rsid w:val="002E0FA9"/>
    <w:rsid w:val="002F6F18"/>
    <w:rsid w:val="00307E80"/>
    <w:rsid w:val="003449C1"/>
    <w:rsid w:val="00356205"/>
    <w:rsid w:val="00357134"/>
    <w:rsid w:val="00361878"/>
    <w:rsid w:val="00375C79"/>
    <w:rsid w:val="00381280"/>
    <w:rsid w:val="00440DBE"/>
    <w:rsid w:val="00441445"/>
    <w:rsid w:val="00442B2B"/>
    <w:rsid w:val="00454815"/>
    <w:rsid w:val="00462AFC"/>
    <w:rsid w:val="00462E0F"/>
    <w:rsid w:val="00470EE2"/>
    <w:rsid w:val="00471152"/>
    <w:rsid w:val="004902A1"/>
    <w:rsid w:val="004B3F1C"/>
    <w:rsid w:val="004B78CF"/>
    <w:rsid w:val="004D4B2B"/>
    <w:rsid w:val="004E0C03"/>
    <w:rsid w:val="004F3EF1"/>
    <w:rsid w:val="005142D0"/>
    <w:rsid w:val="00535B94"/>
    <w:rsid w:val="00570D41"/>
    <w:rsid w:val="0057546F"/>
    <w:rsid w:val="005A12A9"/>
    <w:rsid w:val="005C7EC1"/>
    <w:rsid w:val="005F6B7C"/>
    <w:rsid w:val="00601577"/>
    <w:rsid w:val="00606139"/>
    <w:rsid w:val="00612A1B"/>
    <w:rsid w:val="0062009B"/>
    <w:rsid w:val="0063315E"/>
    <w:rsid w:val="00656DB1"/>
    <w:rsid w:val="00667C76"/>
    <w:rsid w:val="00686DB3"/>
    <w:rsid w:val="006A4D39"/>
    <w:rsid w:val="006D6C96"/>
    <w:rsid w:val="006F4220"/>
    <w:rsid w:val="006F6660"/>
    <w:rsid w:val="00712396"/>
    <w:rsid w:val="00713530"/>
    <w:rsid w:val="007435AC"/>
    <w:rsid w:val="00750381"/>
    <w:rsid w:val="0076441D"/>
    <w:rsid w:val="007814D8"/>
    <w:rsid w:val="00786951"/>
    <w:rsid w:val="00791CA2"/>
    <w:rsid w:val="007D1699"/>
    <w:rsid w:val="007D219E"/>
    <w:rsid w:val="007D34BE"/>
    <w:rsid w:val="007E2B37"/>
    <w:rsid w:val="007E3EE3"/>
    <w:rsid w:val="00801ECD"/>
    <w:rsid w:val="00817DFC"/>
    <w:rsid w:val="00850C54"/>
    <w:rsid w:val="00855BB0"/>
    <w:rsid w:val="0086603C"/>
    <w:rsid w:val="0089627D"/>
    <w:rsid w:val="008B35C3"/>
    <w:rsid w:val="008B5FA6"/>
    <w:rsid w:val="008B650B"/>
    <w:rsid w:val="00926C7E"/>
    <w:rsid w:val="00933101"/>
    <w:rsid w:val="0095691C"/>
    <w:rsid w:val="009604E3"/>
    <w:rsid w:val="00960D58"/>
    <w:rsid w:val="00962C00"/>
    <w:rsid w:val="009674F8"/>
    <w:rsid w:val="0098301B"/>
    <w:rsid w:val="00984272"/>
    <w:rsid w:val="009B31EE"/>
    <w:rsid w:val="009E2659"/>
    <w:rsid w:val="009F4058"/>
    <w:rsid w:val="00A22745"/>
    <w:rsid w:val="00A2787B"/>
    <w:rsid w:val="00A4086A"/>
    <w:rsid w:val="00A56C9F"/>
    <w:rsid w:val="00A9667A"/>
    <w:rsid w:val="00AA1D00"/>
    <w:rsid w:val="00AA478D"/>
    <w:rsid w:val="00AB172D"/>
    <w:rsid w:val="00AB2E1C"/>
    <w:rsid w:val="00AC7CE8"/>
    <w:rsid w:val="00AD192E"/>
    <w:rsid w:val="00B12520"/>
    <w:rsid w:val="00B20FCE"/>
    <w:rsid w:val="00B37EE4"/>
    <w:rsid w:val="00B6199F"/>
    <w:rsid w:val="00B87D0D"/>
    <w:rsid w:val="00BC0902"/>
    <w:rsid w:val="00BF481F"/>
    <w:rsid w:val="00C57873"/>
    <w:rsid w:val="00C67B9A"/>
    <w:rsid w:val="00C71BB5"/>
    <w:rsid w:val="00C92E0B"/>
    <w:rsid w:val="00CA37F9"/>
    <w:rsid w:val="00CC1F6B"/>
    <w:rsid w:val="00CD2FC5"/>
    <w:rsid w:val="00CF5769"/>
    <w:rsid w:val="00D14FC4"/>
    <w:rsid w:val="00D1616C"/>
    <w:rsid w:val="00D176F8"/>
    <w:rsid w:val="00D23851"/>
    <w:rsid w:val="00D2748A"/>
    <w:rsid w:val="00D459A9"/>
    <w:rsid w:val="00D55ADB"/>
    <w:rsid w:val="00D71982"/>
    <w:rsid w:val="00D77C3D"/>
    <w:rsid w:val="00D8106D"/>
    <w:rsid w:val="00D970C3"/>
    <w:rsid w:val="00DB45F7"/>
    <w:rsid w:val="00DD39E4"/>
    <w:rsid w:val="00DD676D"/>
    <w:rsid w:val="00DF12CD"/>
    <w:rsid w:val="00E30DCD"/>
    <w:rsid w:val="00E56DC5"/>
    <w:rsid w:val="00E66082"/>
    <w:rsid w:val="00EA5ED1"/>
    <w:rsid w:val="00EA69F2"/>
    <w:rsid w:val="00EB399D"/>
    <w:rsid w:val="00EC02E4"/>
    <w:rsid w:val="00EC6339"/>
    <w:rsid w:val="00ED2A31"/>
    <w:rsid w:val="00ED3593"/>
    <w:rsid w:val="00EE7530"/>
    <w:rsid w:val="00EF493C"/>
    <w:rsid w:val="00F369AD"/>
    <w:rsid w:val="00F45AE5"/>
    <w:rsid w:val="00F52A6B"/>
    <w:rsid w:val="00F53B22"/>
    <w:rsid w:val="00F638B0"/>
    <w:rsid w:val="00F71FD6"/>
    <w:rsid w:val="00F94CFC"/>
    <w:rsid w:val="00F97BAA"/>
    <w:rsid w:val="00FA3DDA"/>
    <w:rsid w:val="00FB3302"/>
    <w:rsid w:val="00FB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8FCD"/>
  <w15:docId w15:val="{FAB158DE-1766-4E09-B181-514D3AA4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041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40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40"/>
      <w:ind w:left="380"/>
      <w:outlineLvl w:val="2"/>
    </w:pPr>
    <w:rPr>
      <w:rFonts w:ascii="Calibri" w:eastAsia="Calibri" w:hAnsi="Calibri" w:cs="Calibri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Calibri" w:eastAsia="Calibri" w:hAnsi="Calibri" w:cs="Calibri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Calibri" w:eastAsia="Calibri" w:hAnsi="Calibri" w:cs="Calibri"/>
      <w:i/>
      <w:i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20"/>
      <w:ind w:left="380" w:hanging="380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B78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B78CF"/>
    <w:rPr>
      <w:i/>
      <w:iCs/>
      <w:color w:val="404040" w:themeColor="text1" w:themeTint="BF"/>
    </w:rPr>
  </w:style>
  <w:style w:type="paragraph" w:customStyle="1" w:styleId="Standard">
    <w:name w:val="Standard"/>
    <w:rsid w:val="00454815"/>
    <w:pPr>
      <w:widowControl/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paragraph" w:styleId="Odstavecseseznamem">
    <w:name w:val="List Paragraph"/>
    <w:basedOn w:val="Standard"/>
    <w:uiPriority w:val="34"/>
    <w:qFormat/>
    <w:rsid w:val="00454815"/>
    <w:pPr>
      <w:spacing w:after="160"/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4548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548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54815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48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4815"/>
    <w:rPr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8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815"/>
    <w:rPr>
      <w:rFonts w:ascii="Segoe UI" w:hAnsi="Segoe UI" w:cs="Segoe UI"/>
      <w:color w:val="000000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7435AC"/>
    <w:pPr>
      <w:widowControl/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743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15CBB"/>
    <w:pPr>
      <w:widowControl/>
    </w:pPr>
    <w:rPr>
      <w:color w:val="000000"/>
    </w:rPr>
  </w:style>
  <w:style w:type="character" w:customStyle="1" w:styleId="ui-provider">
    <w:name w:val="ui-provider"/>
    <w:basedOn w:val="Standardnpsmoodstavce"/>
    <w:rsid w:val="00850C54"/>
  </w:style>
  <w:style w:type="character" w:styleId="Hypertextovodkaz">
    <w:name w:val="Hyperlink"/>
    <w:basedOn w:val="Standardnpsmoodstavce"/>
    <w:uiPriority w:val="99"/>
    <w:unhideWhenUsed/>
    <w:rsid w:val="00AB172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B17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media.vzpstatic.cz/media/Default/dokumenty/zp/vzor_komparativni-systemy_07_2024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1006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Eerens</dc:creator>
  <cp:keywords/>
  <cp:lastModifiedBy>Šourek Jakub Ing. (VZP ČR Ústředí)</cp:lastModifiedBy>
  <cp:revision>25</cp:revision>
  <dcterms:created xsi:type="dcterms:W3CDTF">2024-05-15T11:36:00Z</dcterms:created>
  <dcterms:modified xsi:type="dcterms:W3CDTF">2024-12-18T15:45:00Z</dcterms:modified>
</cp:coreProperties>
</file>