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B615" w14:textId="6941467B" w:rsidR="007E2B37" w:rsidRPr="00C67B9A" w:rsidRDefault="002F6F18">
      <w:pPr>
        <w:pStyle w:val="Nadpis10"/>
        <w:keepNext/>
        <w:keepLines/>
        <w:shd w:val="clear" w:color="auto" w:fill="auto"/>
        <w:rPr>
          <w:sz w:val="48"/>
        </w:rPr>
      </w:pPr>
      <w:bookmarkStart w:id="0" w:name="bookmark0"/>
      <w:r w:rsidRPr="00C67B9A">
        <w:rPr>
          <w:sz w:val="48"/>
        </w:rPr>
        <w:t>Strukturované podání</w:t>
      </w:r>
      <w:bookmarkEnd w:id="0"/>
    </w:p>
    <w:p w14:paraId="6324C3DF" w14:textId="624E22C6" w:rsidR="007D1699" w:rsidRDefault="00454815" w:rsidP="007D1699">
      <w:pPr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CE2968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 </w:t>
      </w:r>
      <w:r w:rsidRPr="00CE2968">
        <w:rPr>
          <w:rFonts w:ascii="Times New Roman" w:hAnsi="Times New Roman" w:cs="Times New Roman"/>
          <w:b/>
          <w:bCs/>
        </w:rPr>
        <w:t>případě</w:t>
      </w:r>
      <w:r>
        <w:rPr>
          <w:rFonts w:ascii="Times New Roman" w:hAnsi="Times New Roman" w:cs="Times New Roman"/>
          <w:b/>
          <w:bCs/>
        </w:rPr>
        <w:t xml:space="preserve"> podání návrhu na zařazení</w:t>
      </w:r>
      <w:r w:rsidR="0098301B">
        <w:rPr>
          <w:rFonts w:ascii="Times New Roman" w:hAnsi="Times New Roman" w:cs="Times New Roman"/>
          <w:b/>
          <w:bCs/>
        </w:rPr>
        <w:t xml:space="preserve"> srovnatelných</w:t>
      </w:r>
      <w:r>
        <w:rPr>
          <w:rFonts w:ascii="Times New Roman" w:hAnsi="Times New Roman" w:cs="Times New Roman"/>
          <w:b/>
          <w:bCs/>
        </w:rPr>
        <w:t xml:space="preserve"> ZUM </w:t>
      </w:r>
      <w:r w:rsidRPr="00CE2968">
        <w:rPr>
          <w:rFonts w:ascii="Times New Roman" w:hAnsi="Times New Roman" w:cs="Times New Roman"/>
          <w:b/>
          <w:bCs/>
        </w:rPr>
        <w:t xml:space="preserve">do ÚK VZP – ZP </w:t>
      </w:r>
      <w:r w:rsidR="0098301B">
        <w:rPr>
          <w:rFonts w:ascii="Times New Roman" w:hAnsi="Times New Roman" w:cs="Times New Roman"/>
          <w:b/>
          <w:bCs/>
        </w:rPr>
        <w:t xml:space="preserve">navrhovatel </w:t>
      </w:r>
      <w:r w:rsidR="00C67B9A">
        <w:rPr>
          <w:rFonts w:ascii="Times New Roman" w:hAnsi="Times New Roman" w:cs="Times New Roman"/>
          <w:b/>
          <w:bCs/>
        </w:rPr>
        <w:t>vyplň</w:t>
      </w:r>
      <w:r w:rsidR="0098301B">
        <w:rPr>
          <w:rFonts w:ascii="Times New Roman" w:hAnsi="Times New Roman" w:cs="Times New Roman"/>
          <w:b/>
          <w:bCs/>
        </w:rPr>
        <w:t>uj</w:t>
      </w:r>
      <w:r w:rsidR="00C67B9A">
        <w:rPr>
          <w:rFonts w:ascii="Times New Roman" w:hAnsi="Times New Roman" w:cs="Times New Roman"/>
          <w:b/>
          <w:bCs/>
        </w:rPr>
        <w:t>e</w:t>
      </w:r>
      <w:r w:rsidRPr="00CE2968">
        <w:rPr>
          <w:rFonts w:ascii="Times New Roman" w:hAnsi="Times New Roman" w:cs="Times New Roman"/>
          <w:b/>
          <w:bCs/>
        </w:rPr>
        <w:t xml:space="preserve"> formulář Strukt</w:t>
      </w:r>
      <w:r>
        <w:rPr>
          <w:rFonts w:ascii="Times New Roman" w:hAnsi="Times New Roman" w:cs="Times New Roman"/>
          <w:b/>
          <w:bCs/>
        </w:rPr>
        <w:t>u</w:t>
      </w:r>
      <w:r w:rsidRPr="00CE2968">
        <w:rPr>
          <w:rFonts w:ascii="Times New Roman" w:hAnsi="Times New Roman" w:cs="Times New Roman"/>
          <w:b/>
          <w:bCs/>
        </w:rPr>
        <w:t>rovaného podání</w:t>
      </w:r>
      <w:r w:rsidR="00C67B9A">
        <w:rPr>
          <w:rFonts w:ascii="Times New Roman" w:hAnsi="Times New Roman" w:cs="Times New Roman"/>
          <w:b/>
          <w:bCs/>
        </w:rPr>
        <w:t>.</w:t>
      </w:r>
    </w:p>
    <w:p w14:paraId="3FF8FA04" w14:textId="77777777" w:rsidR="00454815" w:rsidRDefault="00454815" w:rsidP="00454815">
      <w:pPr>
        <w:rPr>
          <w:rFonts w:ascii="Times New Roman" w:hAnsi="Times New Roman" w:cs="Times New Roman"/>
          <w:b/>
          <w:bCs/>
        </w:rPr>
      </w:pPr>
    </w:p>
    <w:p w14:paraId="0E9E32A1" w14:textId="1BC626A0" w:rsidR="0095691C" w:rsidRPr="00282821" w:rsidRDefault="00786951" w:rsidP="00D1616C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="0095691C" w:rsidRPr="00282821">
        <w:rPr>
          <w:rFonts w:ascii="Times New Roman" w:hAnsi="Times New Roman" w:cs="Times New Roman"/>
          <w:bCs/>
        </w:rPr>
        <w:t>hrada je rovna referenční úhradě</w:t>
      </w:r>
      <w:r>
        <w:rPr>
          <w:rFonts w:ascii="Times New Roman" w:hAnsi="Times New Roman" w:cs="Times New Roman"/>
          <w:bCs/>
        </w:rPr>
        <w:t>.</w:t>
      </w:r>
    </w:p>
    <w:p w14:paraId="3FFAC8F6" w14:textId="1BC48F9C" w:rsidR="00454815" w:rsidRPr="00282821" w:rsidRDefault="00454815" w:rsidP="00454815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 w:rsidRPr="00282821">
        <w:rPr>
          <w:rFonts w:ascii="Times New Roman" w:hAnsi="Times New Roman" w:cs="Times New Roman"/>
          <w:bCs/>
        </w:rPr>
        <w:t xml:space="preserve">Doba hodnocení </w:t>
      </w:r>
      <w:r w:rsidR="00786951">
        <w:rPr>
          <w:rFonts w:ascii="Times New Roman" w:hAnsi="Times New Roman" w:cs="Times New Roman"/>
          <w:bCs/>
        </w:rPr>
        <w:t>75</w:t>
      </w:r>
      <w:r w:rsidRPr="00282821">
        <w:rPr>
          <w:rFonts w:ascii="Times New Roman" w:hAnsi="Times New Roman" w:cs="Times New Roman"/>
          <w:bCs/>
        </w:rPr>
        <w:t xml:space="preserve"> dnů.</w:t>
      </w:r>
    </w:p>
    <w:p w14:paraId="7F5C0392" w14:textId="4023C01C" w:rsidR="00357134" w:rsidRDefault="00454815" w:rsidP="00357134">
      <w:pPr>
        <w:rPr>
          <w:rFonts w:ascii="Times New Roman" w:hAnsi="Times New Roman" w:cs="Times New Roman"/>
          <w:b/>
          <w:bCs/>
          <w:sz w:val="36"/>
        </w:rPr>
      </w:pPr>
      <w:r w:rsidRPr="00933101">
        <w:rPr>
          <w:rFonts w:ascii="Times New Roman" w:hAnsi="Times New Roman" w:cs="Times New Roman"/>
          <w:b/>
          <w:bCs/>
          <w:sz w:val="36"/>
        </w:rPr>
        <w:t>Doplňující informace k vyplnění Strukturovaného podání:</w:t>
      </w:r>
    </w:p>
    <w:p w14:paraId="368DD813" w14:textId="77777777" w:rsidR="0053563D" w:rsidRPr="00933101" w:rsidRDefault="0053563D" w:rsidP="00357134">
      <w:pPr>
        <w:rPr>
          <w:rFonts w:ascii="Times New Roman" w:hAnsi="Times New Roman" w:cs="Times New Roman"/>
          <w:b/>
          <w:bCs/>
          <w:sz w:val="36"/>
        </w:rPr>
      </w:pPr>
    </w:p>
    <w:p w14:paraId="3B146923" w14:textId="4ADA8D38" w:rsidR="00606139" w:rsidRPr="00D532A7" w:rsidRDefault="0053563D" w:rsidP="0035713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D532A7">
        <w:rPr>
          <w:rFonts w:ascii="Times New Roman" w:hAnsi="Times New Roman" w:cs="Times New Roman"/>
          <w:b/>
          <w:bCs/>
        </w:rPr>
        <w:t>Pokyny</w:t>
      </w:r>
      <w:r w:rsidR="00F53E82" w:rsidRPr="00D532A7">
        <w:rPr>
          <w:rFonts w:ascii="Times New Roman" w:hAnsi="Times New Roman" w:cs="Times New Roman"/>
          <w:b/>
          <w:bCs/>
        </w:rPr>
        <w:t xml:space="preserve"> uvedené v</w:t>
      </w:r>
      <w:r w:rsidR="000B49D0" w:rsidRPr="00D532A7">
        <w:rPr>
          <w:rFonts w:ascii="Times New Roman" w:hAnsi="Times New Roman" w:cs="Times New Roman"/>
          <w:b/>
          <w:bCs/>
        </w:rPr>
        <w:t xml:space="preserve">e sloupcích </w:t>
      </w:r>
      <w:r w:rsidR="000B49D0" w:rsidRPr="00D532A7">
        <w:rPr>
          <w:rFonts w:ascii="Times New Roman" w:hAnsi="Times New Roman" w:cs="Times New Roman"/>
          <w:b/>
          <w:bCs/>
          <w:i/>
        </w:rPr>
        <w:t>Popis</w:t>
      </w:r>
      <w:r w:rsidR="000B49D0" w:rsidRPr="00D532A7">
        <w:rPr>
          <w:rFonts w:ascii="Times New Roman" w:hAnsi="Times New Roman" w:cs="Times New Roman"/>
          <w:b/>
          <w:bCs/>
        </w:rPr>
        <w:t xml:space="preserve"> a </w:t>
      </w:r>
      <w:r w:rsidR="000B49D0" w:rsidRPr="00D532A7">
        <w:rPr>
          <w:rFonts w:ascii="Times New Roman" w:hAnsi="Times New Roman" w:cs="Times New Roman"/>
          <w:b/>
          <w:bCs/>
          <w:i/>
        </w:rPr>
        <w:t>Popis komparativního ZP</w:t>
      </w:r>
      <w:r w:rsidR="00EA791D" w:rsidRPr="00D532A7">
        <w:rPr>
          <w:rFonts w:ascii="Times New Roman" w:hAnsi="Times New Roman" w:cs="Times New Roman"/>
          <w:b/>
          <w:bCs/>
        </w:rPr>
        <w:t xml:space="preserve"> nahraďte Vámi uvedenými informacemi. </w:t>
      </w:r>
      <w:r w:rsidRPr="00D532A7">
        <w:rPr>
          <w:rFonts w:ascii="Times New Roman" w:hAnsi="Times New Roman" w:cs="Times New Roman"/>
          <w:b/>
          <w:bCs/>
        </w:rPr>
        <w:t xml:space="preserve"> </w:t>
      </w:r>
    </w:p>
    <w:p w14:paraId="7BC0CB92" w14:textId="3D686C3E" w:rsidR="00357134" w:rsidRPr="00F866C4" w:rsidRDefault="00454815" w:rsidP="0035713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  <w:color w:val="000000"/>
        </w:rPr>
      </w:pPr>
      <w:r w:rsidRPr="00F866C4">
        <w:rPr>
          <w:rFonts w:ascii="Times New Roman" w:hAnsi="Times New Roman" w:cs="Times New Roman"/>
          <w:color w:val="000000" w:themeColor="text1"/>
        </w:rPr>
        <w:t xml:space="preserve">Všechna tvrzení </w:t>
      </w:r>
      <w:r w:rsidR="00357134" w:rsidRPr="00F866C4">
        <w:rPr>
          <w:rFonts w:ascii="Times New Roman" w:hAnsi="Times New Roman" w:cs="Times New Roman"/>
          <w:color w:val="000000" w:themeColor="text1"/>
        </w:rPr>
        <w:t>v</w:t>
      </w:r>
      <w:r w:rsidR="0092200F">
        <w:rPr>
          <w:rFonts w:ascii="Times New Roman" w:hAnsi="Times New Roman" w:cs="Times New Roman"/>
          <w:color w:val="000000" w:themeColor="text1"/>
        </w:rPr>
        <w:t> </w:t>
      </w:r>
      <w:r w:rsidR="0092200F" w:rsidRPr="00D532A7">
        <w:rPr>
          <w:rFonts w:ascii="Times New Roman" w:hAnsi="Times New Roman" w:cs="Times New Roman"/>
          <w:i/>
          <w:color w:val="000000" w:themeColor="text1"/>
        </w:rPr>
        <w:t>A)</w:t>
      </w:r>
      <w:r w:rsidR="0092200F">
        <w:rPr>
          <w:rFonts w:ascii="Times New Roman" w:hAnsi="Times New Roman" w:cs="Times New Roman"/>
          <w:color w:val="000000" w:themeColor="text1"/>
        </w:rPr>
        <w:t xml:space="preserve"> </w:t>
      </w:r>
      <w:r w:rsidR="00462AFC" w:rsidRPr="00F866C4">
        <w:rPr>
          <w:rFonts w:ascii="Times New Roman" w:hAnsi="Times New Roman" w:cs="Times New Roman"/>
          <w:i/>
          <w:color w:val="000000" w:themeColor="text1"/>
        </w:rPr>
        <w:t>Popisu zdravotnického prostředku</w:t>
      </w:r>
      <w:r w:rsidR="00462AFC" w:rsidRPr="00F866C4">
        <w:rPr>
          <w:rFonts w:ascii="Times New Roman" w:hAnsi="Times New Roman" w:cs="Times New Roman"/>
          <w:color w:val="000000" w:themeColor="text1"/>
        </w:rPr>
        <w:t xml:space="preserve"> a </w:t>
      </w:r>
      <w:r w:rsidR="0092200F" w:rsidRPr="00D532A7">
        <w:rPr>
          <w:rFonts w:ascii="Times New Roman" w:hAnsi="Times New Roman" w:cs="Times New Roman"/>
          <w:i/>
          <w:color w:val="000000" w:themeColor="text1"/>
        </w:rPr>
        <w:t>B)</w:t>
      </w:r>
      <w:r w:rsidR="0092200F">
        <w:rPr>
          <w:rFonts w:ascii="Times New Roman" w:hAnsi="Times New Roman" w:cs="Times New Roman"/>
          <w:color w:val="000000" w:themeColor="text1"/>
        </w:rPr>
        <w:t xml:space="preserve"> </w:t>
      </w:r>
      <w:r w:rsidR="00462AFC" w:rsidRPr="00F866C4">
        <w:rPr>
          <w:rFonts w:ascii="Times New Roman" w:hAnsi="Times New Roman" w:cs="Times New Roman"/>
          <w:i/>
          <w:color w:val="000000" w:themeColor="text1"/>
        </w:rPr>
        <w:t>Porovnání s komparativním</w:t>
      </w:r>
      <w:r w:rsidR="00462AFC" w:rsidRPr="00F866C4">
        <w:rPr>
          <w:rFonts w:ascii="Times New Roman" w:hAnsi="Times New Roman" w:cs="Times New Roman"/>
          <w:color w:val="000000" w:themeColor="text1"/>
        </w:rPr>
        <w:t xml:space="preserve"> </w:t>
      </w:r>
      <w:r w:rsidR="00462AFC" w:rsidRPr="00F866C4">
        <w:rPr>
          <w:rFonts w:ascii="Times New Roman" w:hAnsi="Times New Roman" w:cs="Times New Roman"/>
          <w:i/>
          <w:color w:val="000000" w:themeColor="text1"/>
        </w:rPr>
        <w:t>ZP</w:t>
      </w:r>
      <w:r w:rsidR="00462AFC" w:rsidRPr="00F866C4">
        <w:rPr>
          <w:rFonts w:ascii="Times New Roman" w:hAnsi="Times New Roman" w:cs="Times New Roman"/>
          <w:color w:val="000000" w:themeColor="text1"/>
        </w:rPr>
        <w:t xml:space="preserve"> </w:t>
      </w:r>
      <w:r w:rsidR="007435AC" w:rsidRPr="00F866C4">
        <w:rPr>
          <w:rFonts w:ascii="Times New Roman" w:hAnsi="Times New Roman" w:cs="Times New Roman"/>
          <w:color w:val="000000" w:themeColor="text1"/>
        </w:rPr>
        <w:t>barevně označte</w:t>
      </w:r>
      <w:r w:rsidRPr="00F866C4">
        <w:rPr>
          <w:rFonts w:ascii="Times New Roman" w:hAnsi="Times New Roman" w:cs="Times New Roman"/>
          <w:color w:val="000000" w:themeColor="text1"/>
        </w:rPr>
        <w:t xml:space="preserve"> ve všech předkládaných zdroj</w:t>
      </w:r>
      <w:r w:rsidR="00357134" w:rsidRPr="00F866C4">
        <w:rPr>
          <w:rFonts w:ascii="Times New Roman" w:hAnsi="Times New Roman" w:cs="Times New Roman"/>
          <w:color w:val="000000" w:themeColor="text1"/>
        </w:rPr>
        <w:t>ích</w:t>
      </w:r>
      <w:r w:rsidRPr="00F866C4">
        <w:rPr>
          <w:rFonts w:ascii="Times New Roman" w:hAnsi="Times New Roman" w:cs="Times New Roman"/>
          <w:color w:val="000000" w:themeColor="text1"/>
        </w:rPr>
        <w:t xml:space="preserve"> a</w:t>
      </w:r>
      <w:r w:rsidR="00361878" w:rsidRPr="00F866C4">
        <w:rPr>
          <w:rFonts w:ascii="Times New Roman" w:hAnsi="Times New Roman" w:cs="Times New Roman"/>
          <w:color w:val="000000" w:themeColor="text1"/>
        </w:rPr>
        <w:t xml:space="preserve"> ve sloupci </w:t>
      </w:r>
      <w:r w:rsidR="00361878" w:rsidRPr="00F866C4">
        <w:rPr>
          <w:rFonts w:ascii="Times New Roman" w:hAnsi="Times New Roman" w:cs="Times New Roman"/>
          <w:i/>
          <w:color w:val="000000" w:themeColor="text1"/>
        </w:rPr>
        <w:t>Zdroj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866C4">
        <w:rPr>
          <w:rFonts w:ascii="Times New Roman" w:hAnsi="Times New Roman" w:cs="Times New Roman"/>
          <w:color w:val="000000" w:themeColor="text1"/>
        </w:rPr>
        <w:t>uv</w:t>
      </w:r>
      <w:r w:rsidR="007435AC" w:rsidRPr="00F866C4">
        <w:rPr>
          <w:rFonts w:ascii="Times New Roman" w:hAnsi="Times New Roman" w:cs="Times New Roman"/>
          <w:color w:val="000000" w:themeColor="text1"/>
        </w:rPr>
        <w:t>eďte</w:t>
      </w:r>
      <w:r w:rsidRPr="00F866C4">
        <w:rPr>
          <w:rFonts w:ascii="Times New Roman" w:hAnsi="Times New Roman" w:cs="Times New Roman"/>
          <w:color w:val="000000" w:themeColor="text1"/>
        </w:rPr>
        <w:t xml:space="preserve"> číslo stránky</w:t>
      </w:r>
      <w:r w:rsidR="00357134" w:rsidRPr="00F866C4">
        <w:rPr>
          <w:rFonts w:ascii="Times New Roman" w:hAnsi="Times New Roman" w:cs="Times New Roman"/>
          <w:color w:val="000000" w:themeColor="text1"/>
        </w:rPr>
        <w:t>,</w:t>
      </w:r>
      <w:r w:rsidRPr="00F866C4">
        <w:rPr>
          <w:rFonts w:ascii="Times New Roman" w:hAnsi="Times New Roman" w:cs="Times New Roman"/>
          <w:color w:val="000000" w:themeColor="text1"/>
        </w:rPr>
        <w:t xml:space="preserve"> </w:t>
      </w:r>
      <w:r w:rsidR="009B31EE" w:rsidRPr="00F866C4">
        <w:rPr>
          <w:rFonts w:ascii="Times New Roman" w:hAnsi="Times New Roman" w:cs="Times New Roman"/>
          <w:color w:val="000000" w:themeColor="text1"/>
        </w:rPr>
        <w:t>na které</w:t>
      </w:r>
      <w:r w:rsidRPr="00F866C4">
        <w:rPr>
          <w:rFonts w:ascii="Times New Roman" w:hAnsi="Times New Roman" w:cs="Times New Roman"/>
          <w:color w:val="000000" w:themeColor="text1"/>
        </w:rPr>
        <w:t xml:space="preserve"> je </w:t>
      </w:r>
      <w:r w:rsidR="00361878" w:rsidRPr="00F866C4">
        <w:rPr>
          <w:rFonts w:ascii="Times New Roman" w:hAnsi="Times New Roman" w:cs="Times New Roman"/>
          <w:color w:val="000000" w:themeColor="text1"/>
        </w:rPr>
        <w:t>dané tvrzení</w:t>
      </w:r>
      <w:r w:rsidRPr="00F866C4">
        <w:rPr>
          <w:rFonts w:ascii="Times New Roman" w:hAnsi="Times New Roman" w:cs="Times New Roman"/>
          <w:color w:val="000000" w:themeColor="text1"/>
        </w:rPr>
        <w:t xml:space="preserve"> uveden</w:t>
      </w:r>
      <w:r w:rsidR="00361878" w:rsidRPr="00F866C4">
        <w:rPr>
          <w:rFonts w:ascii="Times New Roman" w:hAnsi="Times New Roman" w:cs="Times New Roman"/>
          <w:color w:val="000000" w:themeColor="text1"/>
        </w:rPr>
        <w:t>o</w:t>
      </w:r>
      <w:r w:rsidRPr="00F866C4">
        <w:rPr>
          <w:rFonts w:ascii="Times New Roman" w:hAnsi="Times New Roman" w:cs="Times New Roman"/>
          <w:color w:val="000000" w:themeColor="text1"/>
        </w:rPr>
        <w:t xml:space="preserve">. </w:t>
      </w:r>
    </w:p>
    <w:p w14:paraId="7F53B8F4" w14:textId="28424729" w:rsidR="00361878" w:rsidRPr="00F866C4" w:rsidRDefault="00361878" w:rsidP="007435AC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bCs/>
          <w:color w:val="000000"/>
        </w:rPr>
      </w:pPr>
      <w:r w:rsidRPr="00F866C4">
        <w:rPr>
          <w:rFonts w:ascii="Times New Roman" w:hAnsi="Times New Roman" w:cs="Times New Roman"/>
          <w:bCs/>
          <w:color w:val="000000"/>
        </w:rPr>
        <w:t xml:space="preserve">Příklad: </w:t>
      </w:r>
      <w:r w:rsidR="002C6926" w:rsidRPr="00F866C4">
        <w:rPr>
          <w:rFonts w:ascii="Times New Roman" w:hAnsi="Times New Roman" w:cs="Times New Roman"/>
        </w:rPr>
        <w:t>6</w:t>
      </w:r>
      <w:r w:rsidRPr="00F866C4">
        <w:rPr>
          <w:rFonts w:ascii="Times New Roman" w:hAnsi="Times New Roman" w:cs="Times New Roman"/>
        </w:rPr>
        <w:t>_Návod_</w:t>
      </w:r>
      <w:r w:rsidR="002C6926" w:rsidRPr="00F866C4" w:rsidDel="002C6926">
        <w:rPr>
          <w:rFonts w:ascii="Times New Roman" w:hAnsi="Times New Roman" w:cs="Times New Roman"/>
        </w:rPr>
        <w:t xml:space="preserve"> </w:t>
      </w:r>
      <w:r w:rsidRPr="00F866C4">
        <w:rPr>
          <w:rFonts w:ascii="Times New Roman" w:hAnsi="Times New Roman" w:cs="Times New Roman"/>
        </w:rPr>
        <w:t>str2</w:t>
      </w:r>
    </w:p>
    <w:p w14:paraId="0DAE26C7" w14:textId="1FC06FBE" w:rsidR="00361878" w:rsidRPr="0041612E" w:rsidRDefault="007435AC" w:rsidP="007435A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 w:rsidRPr="00F866C4">
        <w:rPr>
          <w:rFonts w:ascii="Times New Roman" w:hAnsi="Times New Roman" w:cs="Times New Roman"/>
        </w:rPr>
        <w:t>Uveďte v</w:t>
      </w:r>
      <w:r w:rsidR="00357134" w:rsidRPr="00F866C4">
        <w:rPr>
          <w:rFonts w:ascii="Times New Roman" w:hAnsi="Times New Roman" w:cs="Times New Roman"/>
        </w:rPr>
        <w:t xml:space="preserve">šechny </w:t>
      </w:r>
      <w:r w:rsidR="00282821" w:rsidRPr="00F866C4">
        <w:rPr>
          <w:rFonts w:ascii="Times New Roman" w:hAnsi="Times New Roman" w:cs="Times New Roman"/>
        </w:rPr>
        <w:t>použité</w:t>
      </w:r>
      <w:r w:rsidR="00357134" w:rsidRPr="00F866C4">
        <w:rPr>
          <w:rFonts w:ascii="Times New Roman" w:hAnsi="Times New Roman" w:cs="Times New Roman"/>
        </w:rPr>
        <w:t xml:space="preserve"> zdroje</w:t>
      </w:r>
      <w:r w:rsidR="00282821" w:rsidRPr="00F866C4">
        <w:rPr>
          <w:rFonts w:ascii="Times New Roman" w:hAnsi="Times New Roman" w:cs="Times New Roman"/>
        </w:rPr>
        <w:t xml:space="preserve"> v</w:t>
      </w:r>
      <w:r w:rsidR="004C4048">
        <w:rPr>
          <w:rFonts w:ascii="Times New Roman" w:hAnsi="Times New Roman" w:cs="Times New Roman"/>
        </w:rPr>
        <w:t> </w:t>
      </w:r>
      <w:r w:rsidR="004C4048">
        <w:rPr>
          <w:rFonts w:ascii="Times New Roman" w:hAnsi="Times New Roman" w:cs="Times New Roman"/>
          <w:i/>
        </w:rPr>
        <w:t>D) S</w:t>
      </w:r>
      <w:r w:rsidR="00282821" w:rsidRPr="00F866C4">
        <w:rPr>
          <w:rFonts w:ascii="Times New Roman" w:hAnsi="Times New Roman" w:cs="Times New Roman"/>
          <w:i/>
        </w:rPr>
        <w:t>eznamu zdrojů</w:t>
      </w:r>
      <w:r w:rsidR="00282821" w:rsidRPr="00F866C4">
        <w:rPr>
          <w:rFonts w:ascii="Times New Roman" w:hAnsi="Times New Roman" w:cs="Times New Roman"/>
        </w:rPr>
        <w:t>.</w:t>
      </w:r>
    </w:p>
    <w:p w14:paraId="317A0DC5" w14:textId="6AE0ACC2" w:rsidR="0092200F" w:rsidRPr="00282821" w:rsidRDefault="0092200F" w:rsidP="00D532A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Shodně označte zdroje napříč Strukturovaným podáním</w:t>
      </w:r>
      <w:r w:rsidRPr="00282821">
        <w:rPr>
          <w:rFonts w:ascii="Times New Roman" w:hAnsi="Times New Roman" w:cs="Times New Roman"/>
        </w:rPr>
        <w:t xml:space="preserve"> – ve jménu </w:t>
      </w:r>
      <w:r>
        <w:rPr>
          <w:rFonts w:ascii="Times New Roman" w:hAnsi="Times New Roman" w:cs="Times New Roman"/>
        </w:rPr>
        <w:t>souboru/zdroje;</w:t>
      </w:r>
      <w:r w:rsidRPr="00282821">
        <w:rPr>
          <w:rFonts w:ascii="Times New Roman" w:hAnsi="Times New Roman" w:cs="Times New Roman"/>
        </w:rPr>
        <w:t xml:space="preserve"> ve sloupci </w:t>
      </w:r>
      <w:r w:rsidRPr="001E30CE">
        <w:rPr>
          <w:rFonts w:ascii="Times New Roman" w:hAnsi="Times New Roman" w:cs="Times New Roman"/>
          <w:i/>
        </w:rPr>
        <w:t>Zdroj</w:t>
      </w:r>
      <w:r>
        <w:rPr>
          <w:rFonts w:ascii="Times New Roman" w:hAnsi="Times New Roman" w:cs="Times New Roman"/>
          <w:i/>
        </w:rPr>
        <w:t>;</w:t>
      </w:r>
      <w:r>
        <w:rPr>
          <w:rFonts w:ascii="Times New Roman" w:hAnsi="Times New Roman" w:cs="Times New Roman"/>
        </w:rPr>
        <w:t xml:space="preserve"> </w:t>
      </w:r>
      <w:r w:rsidRPr="0028282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</w:rPr>
        <w:t>D</w:t>
      </w:r>
      <w:r w:rsidRPr="001B7F1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</w:t>
      </w:r>
      <w:r w:rsidRPr="001E30CE">
        <w:rPr>
          <w:rFonts w:ascii="Times New Roman" w:hAnsi="Times New Roman" w:cs="Times New Roman"/>
          <w:i/>
        </w:rPr>
        <w:t>Seznamu zdrojů</w:t>
      </w:r>
      <w:r w:rsidRPr="00282821">
        <w:rPr>
          <w:rFonts w:ascii="Times New Roman" w:hAnsi="Times New Roman" w:cs="Times New Roman"/>
        </w:rPr>
        <w:t xml:space="preserve">. </w:t>
      </w:r>
    </w:p>
    <w:p w14:paraId="7665D5D6" w14:textId="0B611391" w:rsidR="00361878" w:rsidRPr="00F866C4" w:rsidRDefault="00177D32" w:rsidP="0036187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Style w:val="ui-provider"/>
        </w:rPr>
        <w:t xml:space="preserve">V části </w:t>
      </w:r>
      <w:r>
        <w:rPr>
          <w:rStyle w:val="ui-provider"/>
          <w:i/>
          <w:iCs/>
        </w:rPr>
        <w:t>A) Popisu zdravotnického prostředku</w:t>
      </w:r>
      <w:r>
        <w:rPr>
          <w:rStyle w:val="ui-provider"/>
        </w:rPr>
        <w:t xml:space="preserve"> a </w:t>
      </w:r>
      <w:r>
        <w:rPr>
          <w:rStyle w:val="ui-provider"/>
          <w:i/>
          <w:iCs/>
        </w:rPr>
        <w:t>B)</w:t>
      </w:r>
      <w:r>
        <w:rPr>
          <w:rStyle w:val="ui-provider"/>
        </w:rPr>
        <w:t> </w:t>
      </w:r>
      <w:r>
        <w:rPr>
          <w:rStyle w:val="ui-provider"/>
          <w:i/>
          <w:iCs/>
        </w:rPr>
        <w:t>Porovnání s komparativním</w:t>
      </w:r>
      <w:r>
        <w:rPr>
          <w:rStyle w:val="ui-provider"/>
        </w:rPr>
        <w:t xml:space="preserve"> </w:t>
      </w:r>
      <w:r>
        <w:rPr>
          <w:rStyle w:val="ui-provider"/>
          <w:i/>
          <w:iCs/>
        </w:rPr>
        <w:t>ZP</w:t>
      </w:r>
      <w:r>
        <w:rPr>
          <w:rStyle w:val="ui-provider"/>
        </w:rPr>
        <w:t xml:space="preserve"> uveďte nejlépe přímé citace z uvedeného zdroje.</w:t>
      </w:r>
    </w:p>
    <w:p w14:paraId="07EFCE8B" w14:textId="38AC29FD" w:rsidR="00740658" w:rsidRPr="00740658" w:rsidRDefault="00740658" w:rsidP="00740658">
      <w:pPr>
        <w:widowControl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Pokud v části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B) Porovnání s komparativním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ZP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nemáte k dispozici relevantní informace/zdroj pro vyplnění některého z bodů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Popis komparativního ZP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Rozdíl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či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Zdroj komparativního ZP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, uveďte v rámci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Vstupního formuláře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čestné prohlášení, že Vámi uvedený ZP považujete za komparativní ZP.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</w:p>
    <w:p w14:paraId="57597E44" w14:textId="6CA9527F" w:rsidR="00740658" w:rsidRPr="00740658" w:rsidRDefault="00740658" w:rsidP="00740658">
      <w:pPr>
        <w:widowControl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740658">
        <w:rPr>
          <w:rFonts w:ascii="Times New Roman" w:eastAsia="Times New Roman" w:hAnsi="Times New Roman" w:cs="Times New Roman"/>
          <w:color w:val="auto"/>
          <w:lang w:bidi="ar-SA"/>
        </w:rPr>
        <w:t>V 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B) Porovnání s komparativním ZP </w:t>
      </w:r>
      <w:r w:rsidR="00D35D0E">
        <w:rPr>
          <w:rFonts w:ascii="Times New Roman" w:eastAsia="Times New Roman" w:hAnsi="Times New Roman" w:cs="Times New Roman"/>
          <w:color w:val="auto"/>
          <w:lang w:bidi="ar-SA"/>
        </w:rPr>
        <w:t xml:space="preserve">do sloupce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Rozdíl </w:t>
      </w:r>
      <w:r w:rsidR="00D35D0E">
        <w:rPr>
          <w:rFonts w:ascii="Times New Roman" w:eastAsia="Times New Roman" w:hAnsi="Times New Roman" w:cs="Times New Roman"/>
          <w:color w:val="auto"/>
          <w:lang w:bidi="ar-SA"/>
        </w:rPr>
        <w:t>uveďte dle skutečnosti pouze „ANO“</w:t>
      </w:r>
      <w:r w:rsidR="004C4048">
        <w:rPr>
          <w:rFonts w:ascii="Times New Roman" w:eastAsia="Times New Roman" w:hAnsi="Times New Roman" w:cs="Times New Roman"/>
          <w:color w:val="auto"/>
          <w:lang w:bidi="ar-SA"/>
        </w:rPr>
        <w:t xml:space="preserve"> (mezi ZP je rozdíl)</w:t>
      </w:r>
      <w:r w:rsidR="00D35D0E">
        <w:rPr>
          <w:rFonts w:ascii="Times New Roman" w:eastAsia="Times New Roman" w:hAnsi="Times New Roman" w:cs="Times New Roman"/>
          <w:color w:val="auto"/>
          <w:lang w:bidi="ar-SA"/>
        </w:rPr>
        <w:t>, či „NE“</w:t>
      </w:r>
      <w:r w:rsidR="004C4048">
        <w:rPr>
          <w:rFonts w:ascii="Times New Roman" w:eastAsia="Times New Roman" w:hAnsi="Times New Roman" w:cs="Times New Roman"/>
          <w:color w:val="auto"/>
          <w:lang w:bidi="ar-SA"/>
        </w:rPr>
        <w:t xml:space="preserve"> (mezi ZP není rozdíl)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>. Blíže se</w:t>
      </w:r>
      <w:r w:rsidR="004C4048">
        <w:rPr>
          <w:rFonts w:ascii="Times New Roman" w:eastAsia="Times New Roman" w:hAnsi="Times New Roman" w:cs="Times New Roman"/>
          <w:color w:val="auto"/>
          <w:lang w:bidi="ar-SA"/>
        </w:rPr>
        <w:t xml:space="preserve"> případnému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rozdílu věnujte v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 C)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Zdůvodnění srovnatelnosti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. </w:t>
      </w:r>
    </w:p>
    <w:p w14:paraId="67395DAF" w14:textId="6095CA28" w:rsidR="00010793" w:rsidRDefault="00010793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6D793C9E" w14:textId="5F175C4D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1E3CED30" w14:textId="2263FD8A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71026C53" w14:textId="05029A27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1A1E38F8" w14:textId="77777777" w:rsidR="0076441D" w:rsidRPr="0053563D" w:rsidRDefault="0076441D" w:rsidP="0053563D">
      <w:pPr>
        <w:rPr>
          <w:rFonts w:ascii="Times New Roman" w:hAnsi="Times New Roman" w:cs="Times New Roman"/>
          <w:b/>
          <w:bCs/>
          <w:sz w:val="36"/>
        </w:rPr>
      </w:pPr>
    </w:p>
    <w:p w14:paraId="77869D3A" w14:textId="5220CA41" w:rsidR="00361878" w:rsidRPr="007B5EA3" w:rsidRDefault="007435AC" w:rsidP="007B5EA3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36"/>
        </w:rPr>
      </w:pPr>
      <w:r w:rsidRPr="007B5EA3">
        <w:rPr>
          <w:rFonts w:ascii="Times New Roman" w:hAnsi="Times New Roman" w:cs="Times New Roman"/>
          <w:b/>
          <w:bCs/>
          <w:sz w:val="36"/>
        </w:rPr>
        <w:lastRenderedPageBreak/>
        <w:t>Popis zdravotnického prostředku</w:t>
      </w:r>
    </w:p>
    <w:tbl>
      <w:tblPr>
        <w:tblStyle w:val="Mkatabulky1"/>
        <w:tblW w:w="14035" w:type="dxa"/>
        <w:tblLayout w:type="fixed"/>
        <w:tblLook w:val="0000" w:firstRow="0" w:lastRow="0" w:firstColumn="0" w:lastColumn="0" w:noHBand="0" w:noVBand="0"/>
      </w:tblPr>
      <w:tblGrid>
        <w:gridCol w:w="621"/>
        <w:gridCol w:w="4774"/>
        <w:gridCol w:w="7020"/>
        <w:gridCol w:w="1620"/>
      </w:tblGrid>
      <w:tr w:rsidR="007435AC" w:rsidRPr="00034CE4" w14:paraId="06EC19A7" w14:textId="77777777" w:rsidTr="00471152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70112AC6" w14:textId="7F020971" w:rsidR="007435AC" w:rsidRPr="007435AC" w:rsidRDefault="007435AC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435AC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5DA2D58E" w14:textId="39AFA565" w:rsidR="007435AC" w:rsidRPr="007435AC" w:rsidRDefault="007435AC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435AC">
              <w:rPr>
                <w:rFonts w:asciiTheme="minorHAnsi" w:hAnsiTheme="minorHAnsi" w:cstheme="minorHAnsi"/>
                <w:b/>
              </w:rPr>
              <w:t>P</w:t>
            </w:r>
            <w:r w:rsidR="00104027">
              <w:rPr>
                <w:rFonts w:asciiTheme="minorHAnsi" w:hAnsiTheme="minorHAnsi" w:cstheme="minorHAnsi"/>
                <w:b/>
              </w:rPr>
              <w:t>arametry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4AE78A84" w14:textId="1AA1AC93" w:rsidR="007435AC" w:rsidRPr="007435AC" w:rsidRDefault="00104027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Popis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FB9D34E" w14:textId="77777777" w:rsidR="007435AC" w:rsidRPr="007435AC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kern w:val="0"/>
                <w:szCs w:val="22"/>
                <w:lang w:eastAsia="en-US" w:bidi="ar-SA"/>
              </w:rPr>
            </w:pPr>
            <w:r w:rsidRPr="007435AC">
              <w:rPr>
                <w:rFonts w:asciiTheme="minorHAnsi" w:eastAsia="Calibri" w:hAnsiTheme="minorHAnsi" w:cstheme="minorHAnsi"/>
                <w:b/>
                <w:kern w:val="0"/>
                <w:szCs w:val="22"/>
                <w:lang w:eastAsia="en-US" w:bidi="ar-SA"/>
              </w:rPr>
              <w:t>Zdroj</w:t>
            </w:r>
          </w:p>
        </w:tc>
      </w:tr>
      <w:tr w:rsidR="007435AC" w:rsidRPr="00034CE4" w14:paraId="465036C9" w14:textId="77777777" w:rsidTr="00ED3593">
        <w:tc>
          <w:tcPr>
            <w:tcW w:w="621" w:type="dxa"/>
            <w:vAlign w:val="center"/>
          </w:tcPr>
          <w:p w14:paraId="2AA0C5A1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</w:p>
        </w:tc>
        <w:tc>
          <w:tcPr>
            <w:tcW w:w="4774" w:type="dxa"/>
            <w:vAlign w:val="center"/>
          </w:tcPr>
          <w:p w14:paraId="74CA8089" w14:textId="161643B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Obecný název </w:t>
            </w:r>
            <w:r w:rsidR="00232B80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ZP</w:t>
            </w:r>
          </w:p>
        </w:tc>
        <w:tc>
          <w:tcPr>
            <w:tcW w:w="7020" w:type="dxa"/>
            <w:vAlign w:val="center"/>
          </w:tcPr>
          <w:p w14:paraId="17B1F9D0" w14:textId="36CED14A" w:rsidR="007435AC" w:rsidRPr="00232B80" w:rsidRDefault="00F638B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obecný název </w:t>
            </w:r>
            <w:r w:rsid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ZP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. Prvním slovem je podstatné jméno určující typ ZP. Navrhovatel se řídí názvoslovím terapeuticky zaměnitelných ZP již zařazených v ÚK VZP </w:t>
            </w:r>
            <w:r w:rsidR="00EA791D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– 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ZP (např.: kanyla drenážní, chlopeň mitrální).</w:t>
            </w:r>
          </w:p>
        </w:tc>
        <w:tc>
          <w:tcPr>
            <w:tcW w:w="1620" w:type="dxa"/>
          </w:tcPr>
          <w:p w14:paraId="21C965B9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251781AD" w14:textId="77777777" w:rsidTr="00ED3593">
        <w:tc>
          <w:tcPr>
            <w:tcW w:w="621" w:type="dxa"/>
            <w:vAlign w:val="center"/>
          </w:tcPr>
          <w:p w14:paraId="0E5288ED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</w:t>
            </w:r>
          </w:p>
        </w:tc>
        <w:tc>
          <w:tcPr>
            <w:tcW w:w="4774" w:type="dxa"/>
            <w:vAlign w:val="center"/>
          </w:tcPr>
          <w:p w14:paraId="0F5B9FA7" w14:textId="1D4A556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Obchodní název </w:t>
            </w:r>
            <w:r w:rsidR="00232B80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ZP</w:t>
            </w:r>
          </w:p>
        </w:tc>
        <w:tc>
          <w:tcPr>
            <w:tcW w:w="7020" w:type="dxa"/>
            <w:vAlign w:val="center"/>
          </w:tcPr>
          <w:p w14:paraId="49087BF2" w14:textId="75440D70" w:rsidR="007435AC" w:rsidRPr="00232B80" w:rsidRDefault="007814D8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pod jakým názvem </w:t>
            </w:r>
            <w:r w:rsid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 ZP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obchodován.</w:t>
            </w:r>
          </w:p>
        </w:tc>
        <w:tc>
          <w:tcPr>
            <w:tcW w:w="1620" w:type="dxa"/>
          </w:tcPr>
          <w:p w14:paraId="6587C82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44CBCD6A" w14:textId="77777777" w:rsidTr="00ED3593">
        <w:tc>
          <w:tcPr>
            <w:tcW w:w="621" w:type="dxa"/>
            <w:vAlign w:val="center"/>
          </w:tcPr>
          <w:p w14:paraId="11D69215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3</w:t>
            </w:r>
          </w:p>
        </w:tc>
        <w:tc>
          <w:tcPr>
            <w:tcW w:w="4774" w:type="dxa"/>
            <w:vAlign w:val="center"/>
          </w:tcPr>
          <w:p w14:paraId="6FAEE700" w14:textId="1B0BE14B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MDD/MDR</w:t>
            </w:r>
          </w:p>
        </w:tc>
        <w:tc>
          <w:tcPr>
            <w:tcW w:w="7020" w:type="dxa"/>
            <w:vAlign w:val="center"/>
          </w:tcPr>
          <w:p w14:paraId="23E0CDC2" w14:textId="5548B93F" w:rsidR="007435AC" w:rsidRPr="00232B80" w:rsidRDefault="007814D8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ZP byl hodnocený dle MDR nebo MDD.</w:t>
            </w:r>
          </w:p>
        </w:tc>
        <w:tc>
          <w:tcPr>
            <w:tcW w:w="1620" w:type="dxa"/>
          </w:tcPr>
          <w:p w14:paraId="02424E8B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5195BC73" w14:textId="77777777" w:rsidTr="00ED3593">
        <w:tc>
          <w:tcPr>
            <w:tcW w:w="621" w:type="dxa"/>
            <w:vAlign w:val="center"/>
          </w:tcPr>
          <w:p w14:paraId="599427B6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4</w:t>
            </w:r>
          </w:p>
        </w:tc>
        <w:tc>
          <w:tcPr>
            <w:tcW w:w="4774" w:type="dxa"/>
            <w:vAlign w:val="center"/>
          </w:tcPr>
          <w:p w14:paraId="23C4578C" w14:textId="31CEA7A7" w:rsidR="007435AC" w:rsidRPr="00034CE4" w:rsidRDefault="00063359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Míra zdravotního rizika</w:t>
            </w:r>
          </w:p>
        </w:tc>
        <w:tc>
          <w:tcPr>
            <w:tcW w:w="7020" w:type="dxa"/>
            <w:vAlign w:val="center"/>
          </w:tcPr>
          <w:p w14:paraId="3E5F54F3" w14:textId="5D1C06FC" w:rsidR="007435AC" w:rsidRPr="00232B80" w:rsidRDefault="007814D8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třídu rizika I, </w:t>
            </w:r>
            <w:proofErr w:type="spellStart"/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IIa</w:t>
            </w:r>
            <w:proofErr w:type="spellEnd"/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, </w:t>
            </w:r>
            <w:proofErr w:type="spellStart"/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IIb</w:t>
            </w:r>
            <w:proofErr w:type="spellEnd"/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, III</w:t>
            </w:r>
            <w:r w:rsidR="00063359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, či AI.</w:t>
            </w:r>
          </w:p>
        </w:tc>
        <w:tc>
          <w:tcPr>
            <w:tcW w:w="1620" w:type="dxa"/>
          </w:tcPr>
          <w:p w14:paraId="6A4AC5D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09A66C05" w14:textId="77777777" w:rsidTr="00ED3593">
        <w:tc>
          <w:tcPr>
            <w:tcW w:w="621" w:type="dxa"/>
            <w:vAlign w:val="center"/>
          </w:tcPr>
          <w:p w14:paraId="3D963694" w14:textId="723BC56C" w:rsidR="007435AC" w:rsidRPr="00034CE4" w:rsidRDefault="00B6199F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5</w:t>
            </w:r>
          </w:p>
        </w:tc>
        <w:tc>
          <w:tcPr>
            <w:tcW w:w="4774" w:type="dxa"/>
            <w:vAlign w:val="center"/>
          </w:tcPr>
          <w:p w14:paraId="46B8B018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Varianty</w:t>
            </w:r>
          </w:p>
        </w:tc>
        <w:tc>
          <w:tcPr>
            <w:tcW w:w="7020" w:type="dxa"/>
            <w:vAlign w:val="center"/>
          </w:tcPr>
          <w:p w14:paraId="53BE318B" w14:textId="77777777" w:rsidR="00C03985" w:rsidRPr="00C03985" w:rsidRDefault="00C03985" w:rsidP="00C03985">
            <w:pPr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03985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katalogová čísla všech ZP, kterých se návrh týká.</w:t>
            </w:r>
          </w:p>
          <w:p w14:paraId="36486AE0" w14:textId="427F79FD" w:rsidR="007435AC" w:rsidRPr="00232B80" w:rsidRDefault="00C03985" w:rsidP="00C03985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03985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Jednotlivé varianty ZP se liší velikostí, počtem kusů v balení, barevným provedením nebo zdrojem napájení. Jednotlivé varianty ZP se musí shodovat ve svém obchodním názvu, určeném účelu, materiálovém složení a výrobním procesu.</w:t>
            </w:r>
          </w:p>
        </w:tc>
        <w:tc>
          <w:tcPr>
            <w:tcW w:w="1620" w:type="dxa"/>
          </w:tcPr>
          <w:p w14:paraId="1338EB45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5E993E8B" w14:textId="77777777" w:rsidTr="00ED3593">
        <w:tc>
          <w:tcPr>
            <w:tcW w:w="621" w:type="dxa"/>
            <w:vAlign w:val="center"/>
          </w:tcPr>
          <w:p w14:paraId="508AA6E6" w14:textId="7A11AD7A" w:rsidR="007435AC" w:rsidRPr="00034CE4" w:rsidRDefault="00B6199F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6</w:t>
            </w:r>
          </w:p>
        </w:tc>
        <w:tc>
          <w:tcPr>
            <w:tcW w:w="4774" w:type="dxa"/>
            <w:vAlign w:val="center"/>
          </w:tcPr>
          <w:p w14:paraId="7231B066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Rozměry</w:t>
            </w:r>
          </w:p>
        </w:tc>
        <w:tc>
          <w:tcPr>
            <w:tcW w:w="7020" w:type="dxa"/>
            <w:vAlign w:val="center"/>
          </w:tcPr>
          <w:p w14:paraId="77493A01" w14:textId="425860B3" w:rsidR="007435AC" w:rsidRPr="00232B80" w:rsidRDefault="007814D8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7B5EA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rozměry ZP. U ZP s více variantami rozměrů vypište všechny varianty.</w:t>
            </w:r>
          </w:p>
        </w:tc>
        <w:tc>
          <w:tcPr>
            <w:tcW w:w="1620" w:type="dxa"/>
          </w:tcPr>
          <w:p w14:paraId="4F43296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6F089EF7" w14:textId="77777777" w:rsidR="00361878" w:rsidRPr="00361878" w:rsidRDefault="00361878" w:rsidP="00361878">
      <w:pPr>
        <w:rPr>
          <w:rFonts w:ascii="Times New Roman" w:hAnsi="Times New Roman" w:cs="Times New Roman"/>
          <w:bCs/>
        </w:rPr>
      </w:pPr>
    </w:p>
    <w:bookmarkEnd w:id="1"/>
    <w:p w14:paraId="1FDD9BA5" w14:textId="77777777" w:rsidR="007435AC" w:rsidRDefault="007435AC" w:rsidP="007435AC">
      <w:pPr>
        <w:rPr>
          <w:rFonts w:ascii="Times New Roman" w:hAnsi="Times New Roman" w:cs="Times New Roman"/>
          <w:b/>
          <w:bCs/>
          <w:sz w:val="28"/>
        </w:rPr>
      </w:pPr>
    </w:p>
    <w:p w14:paraId="3FCD258F" w14:textId="62AA436A" w:rsidR="00AC7CE8" w:rsidRDefault="00AC7CE8" w:rsidP="007435AC">
      <w:pPr>
        <w:rPr>
          <w:rFonts w:ascii="Times New Roman" w:hAnsi="Times New Roman" w:cs="Times New Roman"/>
          <w:b/>
          <w:bCs/>
          <w:sz w:val="28"/>
        </w:rPr>
      </w:pPr>
    </w:p>
    <w:p w14:paraId="38E91991" w14:textId="6186A445" w:rsidR="002C5BE4" w:rsidRDefault="002C5BE4" w:rsidP="007435AC">
      <w:pPr>
        <w:rPr>
          <w:rFonts w:ascii="Times New Roman" w:hAnsi="Times New Roman" w:cs="Times New Roman"/>
          <w:b/>
          <w:bCs/>
          <w:sz w:val="28"/>
        </w:rPr>
      </w:pPr>
    </w:p>
    <w:p w14:paraId="0558C7AF" w14:textId="39F1252B" w:rsidR="002C5BE4" w:rsidRDefault="002C5BE4" w:rsidP="007435AC">
      <w:pPr>
        <w:rPr>
          <w:rFonts w:ascii="Times New Roman" w:hAnsi="Times New Roman" w:cs="Times New Roman"/>
          <w:b/>
          <w:bCs/>
          <w:sz w:val="28"/>
        </w:rPr>
      </w:pPr>
    </w:p>
    <w:p w14:paraId="732BBCFB" w14:textId="6FFDEBA2" w:rsidR="002C5BE4" w:rsidRDefault="002C5BE4" w:rsidP="007435AC">
      <w:pPr>
        <w:rPr>
          <w:rFonts w:ascii="Times New Roman" w:hAnsi="Times New Roman" w:cs="Times New Roman"/>
          <w:b/>
          <w:bCs/>
          <w:sz w:val="28"/>
        </w:rPr>
      </w:pPr>
    </w:p>
    <w:p w14:paraId="7B4588D4" w14:textId="359F2B45" w:rsidR="002C5BE4" w:rsidRDefault="002C5BE4" w:rsidP="007435AC">
      <w:pPr>
        <w:rPr>
          <w:rFonts w:ascii="Times New Roman" w:hAnsi="Times New Roman" w:cs="Times New Roman"/>
          <w:b/>
          <w:bCs/>
          <w:sz w:val="28"/>
        </w:rPr>
      </w:pPr>
    </w:p>
    <w:p w14:paraId="364BD274" w14:textId="15D5848F" w:rsidR="002C5BE4" w:rsidRDefault="002C5BE4" w:rsidP="007435AC">
      <w:pPr>
        <w:rPr>
          <w:rFonts w:ascii="Times New Roman" w:hAnsi="Times New Roman" w:cs="Times New Roman"/>
          <w:b/>
          <w:bCs/>
          <w:sz w:val="28"/>
        </w:rPr>
      </w:pPr>
    </w:p>
    <w:p w14:paraId="3B4B2250" w14:textId="77777777" w:rsidR="002C5BE4" w:rsidRDefault="002C5BE4" w:rsidP="007435AC">
      <w:pPr>
        <w:rPr>
          <w:rFonts w:ascii="Times New Roman" w:hAnsi="Times New Roman" w:cs="Times New Roman"/>
          <w:b/>
          <w:bCs/>
          <w:sz w:val="28"/>
        </w:rPr>
      </w:pPr>
    </w:p>
    <w:p w14:paraId="5804BDB3" w14:textId="51E709E6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2773A6F4" w14:textId="77777777" w:rsidR="0041612E" w:rsidRDefault="0041612E" w:rsidP="007435AC">
      <w:pPr>
        <w:rPr>
          <w:rFonts w:ascii="Times New Roman" w:hAnsi="Times New Roman" w:cs="Times New Roman"/>
          <w:b/>
          <w:bCs/>
          <w:sz w:val="28"/>
        </w:rPr>
      </w:pPr>
    </w:p>
    <w:p w14:paraId="3EAAFD85" w14:textId="1DE52DED" w:rsidR="007B5EA3" w:rsidRDefault="007B5EA3" w:rsidP="007435AC">
      <w:pPr>
        <w:rPr>
          <w:rFonts w:ascii="Times New Roman" w:hAnsi="Times New Roman" w:cs="Times New Roman"/>
          <w:b/>
          <w:bCs/>
          <w:sz w:val="28"/>
        </w:rPr>
      </w:pPr>
    </w:p>
    <w:p w14:paraId="7C1F96DD" w14:textId="62EB9E36" w:rsidR="0053563D" w:rsidRDefault="0053563D" w:rsidP="007435AC">
      <w:pPr>
        <w:rPr>
          <w:rFonts w:ascii="Times New Roman" w:hAnsi="Times New Roman" w:cs="Times New Roman"/>
          <w:b/>
          <w:bCs/>
          <w:sz w:val="28"/>
        </w:rPr>
      </w:pPr>
    </w:p>
    <w:p w14:paraId="04215643" w14:textId="77777777" w:rsidR="0053563D" w:rsidRDefault="0053563D" w:rsidP="007435AC">
      <w:pPr>
        <w:rPr>
          <w:rFonts w:ascii="Times New Roman" w:hAnsi="Times New Roman" w:cs="Times New Roman"/>
          <w:b/>
          <w:bCs/>
          <w:sz w:val="28"/>
        </w:rPr>
      </w:pPr>
    </w:p>
    <w:p w14:paraId="7A953561" w14:textId="77777777" w:rsidR="0053563D" w:rsidRDefault="0053563D" w:rsidP="007435AC">
      <w:pPr>
        <w:rPr>
          <w:rFonts w:ascii="Times New Roman" w:hAnsi="Times New Roman" w:cs="Times New Roman"/>
          <w:b/>
          <w:bCs/>
          <w:sz w:val="28"/>
        </w:rPr>
      </w:pPr>
    </w:p>
    <w:p w14:paraId="219DC474" w14:textId="77777777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74613AD6" w14:textId="5ED2657E" w:rsidR="0041612E" w:rsidRPr="0041612E" w:rsidRDefault="007B5EA3" w:rsidP="0041612E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lastRenderedPageBreak/>
        <w:t xml:space="preserve">   </w:t>
      </w:r>
      <w:r w:rsidR="007435AC" w:rsidRPr="007B5EA3">
        <w:rPr>
          <w:rFonts w:ascii="Times New Roman" w:hAnsi="Times New Roman" w:cs="Times New Roman"/>
          <w:b/>
          <w:bCs/>
          <w:sz w:val="36"/>
        </w:rPr>
        <w:t>Porovnání s komparativním ZP</w:t>
      </w:r>
    </w:p>
    <w:tbl>
      <w:tblPr>
        <w:tblStyle w:val="Mkatabulky1"/>
        <w:tblW w:w="14755" w:type="dxa"/>
        <w:tblLayout w:type="fixed"/>
        <w:tblLook w:val="0000" w:firstRow="0" w:lastRow="0" w:firstColumn="0" w:lastColumn="0" w:noHBand="0" w:noVBand="0"/>
      </w:tblPr>
      <w:tblGrid>
        <w:gridCol w:w="460"/>
        <w:gridCol w:w="2654"/>
        <w:gridCol w:w="3541"/>
        <w:gridCol w:w="3546"/>
        <w:gridCol w:w="993"/>
        <w:gridCol w:w="1701"/>
        <w:gridCol w:w="1860"/>
      </w:tblGrid>
      <w:tr w:rsidR="00471152" w:rsidRPr="00034CE4" w14:paraId="64AA31C4" w14:textId="77777777" w:rsidTr="00471152"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085CFB8" w14:textId="5D890C6F" w:rsidR="00713530" w:rsidRPr="009E2659" w:rsidRDefault="0071353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kern w:val="0"/>
                <w:highlight w:val="yellow"/>
                <w:lang w:eastAsia="en-US" w:bidi="ar-SA"/>
              </w:rPr>
            </w:pPr>
            <w:r w:rsidRPr="009E2659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187E9186" w14:textId="6DAEE1FA" w:rsidR="00713530" w:rsidRPr="00713530" w:rsidRDefault="00713530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13530">
              <w:rPr>
                <w:rFonts w:asciiTheme="minorHAnsi" w:hAnsiTheme="minorHAnsi" w:cstheme="minorHAnsi"/>
                <w:b/>
              </w:rPr>
              <w:t>Parametry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4AA186B0" w14:textId="1111779B" w:rsidR="00713530" w:rsidRPr="00713530" w:rsidRDefault="0071353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Popis hodnoceného ZP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31B8F2F1" w14:textId="42C9BEE2" w:rsidR="00713530" w:rsidRPr="00713530" w:rsidRDefault="0071353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Popis komparativního ZP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F4CDBB3" w14:textId="77777777" w:rsidR="00713530" w:rsidRPr="00713530" w:rsidRDefault="0071353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Rozdíl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9514D4" w14:textId="7996E2F5" w:rsidR="00713530" w:rsidRPr="00713530" w:rsidRDefault="0071353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Zdroj hodnoceného ZP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C4CE8B4" w14:textId="77777777" w:rsidR="00713530" w:rsidRPr="00713530" w:rsidRDefault="0071353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Zdroj</w:t>
            </w:r>
          </w:p>
          <w:p w14:paraId="7D87F324" w14:textId="54E52F5A" w:rsidR="00713530" w:rsidRPr="00713530" w:rsidRDefault="0071353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komparativního</w:t>
            </w:r>
          </w:p>
          <w:p w14:paraId="63879D4B" w14:textId="77777777" w:rsidR="00713530" w:rsidRPr="00713530" w:rsidRDefault="00713530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ZP</w:t>
            </w:r>
          </w:p>
        </w:tc>
      </w:tr>
      <w:tr w:rsidR="00D970C3" w:rsidRPr="00034CE4" w14:paraId="2CD5BD05" w14:textId="77777777" w:rsidTr="00ED3593">
        <w:tc>
          <w:tcPr>
            <w:tcW w:w="460" w:type="dxa"/>
            <w:vAlign w:val="center"/>
          </w:tcPr>
          <w:p w14:paraId="39BDC5E5" w14:textId="073BFDA7" w:rsidR="00D970C3" w:rsidRPr="00034CE4" w:rsidRDefault="002C5BE4" w:rsidP="00ED35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54" w:type="dxa"/>
            <w:vAlign w:val="center"/>
          </w:tcPr>
          <w:p w14:paraId="405DA88D" w14:textId="5641436A" w:rsidR="00D970C3" w:rsidRDefault="00D970C3" w:rsidP="00ED35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Obchodní název ZP (a kód </w:t>
            </w:r>
            <w:r w:rsidR="002B7F46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VZP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)</w:t>
            </w:r>
          </w:p>
        </w:tc>
        <w:tc>
          <w:tcPr>
            <w:tcW w:w="3541" w:type="dxa"/>
            <w:vAlign w:val="center"/>
          </w:tcPr>
          <w:p w14:paraId="6417F233" w14:textId="31C850E7" w:rsidR="00D970C3" w:rsidRPr="007B5EA3" w:rsidRDefault="00D970C3" w:rsidP="007B5EA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</w:t>
            </w:r>
            <w:r w:rsidR="005F6B7C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obchodní 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náze</w:t>
            </w:r>
            <w:r w:rsidR="005F6B7C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ZP.</w:t>
            </w:r>
          </w:p>
        </w:tc>
        <w:tc>
          <w:tcPr>
            <w:tcW w:w="3546" w:type="dxa"/>
            <w:vAlign w:val="center"/>
          </w:tcPr>
          <w:p w14:paraId="05B38B96" w14:textId="5F07AF35" w:rsidR="00D970C3" w:rsidRPr="007B5EA3" w:rsidRDefault="00D970C3" w:rsidP="007B5EA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pod jakým názvem je ZP obchodován, a kód dle ÚK VZP </w:t>
            </w:r>
            <w:r w:rsidR="0047115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–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ZP</w:t>
            </w:r>
            <w:r w:rsidR="0047115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shd w:val="clear" w:color="auto" w:fill="404040" w:themeFill="text1" w:themeFillTint="BF"/>
            <w:vAlign w:val="center"/>
          </w:tcPr>
          <w:p w14:paraId="53FEB309" w14:textId="049DA9D5" w:rsidR="00D970C3" w:rsidRPr="00713530" w:rsidRDefault="00D970C3" w:rsidP="00ED359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6D274D4A" w14:textId="010A564E" w:rsidR="00D970C3" w:rsidRPr="00713530" w:rsidRDefault="00D970C3" w:rsidP="00ED359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860" w:type="dxa"/>
            <w:shd w:val="clear" w:color="auto" w:fill="404040" w:themeFill="text1" w:themeFillTint="BF"/>
            <w:vAlign w:val="center"/>
          </w:tcPr>
          <w:p w14:paraId="17CCF4BD" w14:textId="77777777" w:rsidR="00D970C3" w:rsidRPr="00713530" w:rsidRDefault="00D970C3" w:rsidP="00ED359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</w:tr>
      <w:tr w:rsidR="00D970C3" w:rsidRPr="00034CE4" w14:paraId="1BE152D5" w14:textId="77777777" w:rsidTr="00ED3593">
        <w:tc>
          <w:tcPr>
            <w:tcW w:w="460" w:type="dxa"/>
            <w:vAlign w:val="center"/>
          </w:tcPr>
          <w:p w14:paraId="4695817D" w14:textId="4765CAD3" w:rsidR="00D970C3" w:rsidRPr="00034CE4" w:rsidRDefault="002C5BE4" w:rsidP="00ED35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54" w:type="dxa"/>
            <w:vAlign w:val="center"/>
          </w:tcPr>
          <w:p w14:paraId="70957791" w14:textId="545A523B" w:rsidR="00D970C3" w:rsidRDefault="00D970C3" w:rsidP="00ED3593">
            <w:pPr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Výrobce</w:t>
            </w:r>
          </w:p>
        </w:tc>
        <w:tc>
          <w:tcPr>
            <w:tcW w:w="3541" w:type="dxa"/>
            <w:vAlign w:val="center"/>
          </w:tcPr>
          <w:p w14:paraId="3118E9BE" w14:textId="641ACBD2" w:rsidR="00D970C3" w:rsidRPr="007B5EA3" w:rsidRDefault="00D970C3" w:rsidP="007B5EA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7B5EA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název výrobce.</w:t>
            </w:r>
          </w:p>
        </w:tc>
        <w:tc>
          <w:tcPr>
            <w:tcW w:w="3546" w:type="dxa"/>
            <w:vAlign w:val="center"/>
          </w:tcPr>
          <w:p w14:paraId="23CBDF70" w14:textId="24612E21" w:rsidR="00D970C3" w:rsidRPr="007B5EA3" w:rsidRDefault="00D970C3" w:rsidP="007B5EA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7B5EA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název výrobce.</w:t>
            </w:r>
          </w:p>
        </w:tc>
        <w:tc>
          <w:tcPr>
            <w:tcW w:w="993" w:type="dxa"/>
            <w:shd w:val="clear" w:color="auto" w:fill="404040" w:themeFill="text1" w:themeFillTint="BF"/>
            <w:vAlign w:val="center"/>
          </w:tcPr>
          <w:p w14:paraId="5F47951E" w14:textId="37AD76FC" w:rsidR="00D970C3" w:rsidRPr="00713530" w:rsidRDefault="00D970C3" w:rsidP="00ED359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58307A09" w14:textId="2F890C66" w:rsidR="00D970C3" w:rsidRPr="00713530" w:rsidRDefault="00D970C3" w:rsidP="00ED359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860" w:type="dxa"/>
            <w:shd w:val="clear" w:color="auto" w:fill="404040" w:themeFill="text1" w:themeFillTint="BF"/>
            <w:vAlign w:val="center"/>
          </w:tcPr>
          <w:p w14:paraId="56C698D0" w14:textId="77777777" w:rsidR="00D970C3" w:rsidRPr="00713530" w:rsidRDefault="00D970C3" w:rsidP="00ED359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</w:tr>
      <w:tr w:rsidR="00D970C3" w:rsidRPr="00034CE4" w14:paraId="50678C7A" w14:textId="77777777" w:rsidTr="00471152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4DF523B4" w14:textId="7461F8E3" w:rsidR="00D970C3" w:rsidRPr="00034CE4" w:rsidRDefault="00D970C3" w:rsidP="00ED359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Klinick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D970C3" w:rsidRPr="00034CE4" w14:paraId="6A306976" w14:textId="77777777" w:rsidTr="00ED3593">
        <w:tc>
          <w:tcPr>
            <w:tcW w:w="460" w:type="dxa"/>
            <w:vAlign w:val="center"/>
          </w:tcPr>
          <w:p w14:paraId="2F85073A" w14:textId="16A69B34" w:rsidR="00D970C3" w:rsidRPr="00034CE4" w:rsidRDefault="002C5BE4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9</w:t>
            </w:r>
          </w:p>
        </w:tc>
        <w:tc>
          <w:tcPr>
            <w:tcW w:w="2654" w:type="dxa"/>
            <w:vAlign w:val="center"/>
          </w:tcPr>
          <w:p w14:paraId="1D730CEC" w14:textId="40AFC22D" w:rsidR="00D970C3" w:rsidRPr="00034CE4" w:rsidRDefault="00D970C3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Určený účel použití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/ indikace</w:t>
            </w:r>
          </w:p>
        </w:tc>
        <w:tc>
          <w:tcPr>
            <w:tcW w:w="3541" w:type="dxa"/>
            <w:vAlign w:val="center"/>
          </w:tcPr>
          <w:p w14:paraId="61C36CD5" w14:textId="47C8F614" w:rsidR="00D970C3" w:rsidRPr="007B5EA3" w:rsidRDefault="00D970C3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3546" w:type="dxa"/>
            <w:vAlign w:val="center"/>
          </w:tcPr>
          <w:p w14:paraId="213322F0" w14:textId="0D0888A6" w:rsidR="00D970C3" w:rsidRPr="007B5EA3" w:rsidRDefault="00D970C3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určený účel použití / indikaci dané výrobce</w:t>
            </w:r>
            <w:r w:rsidR="00984272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41D018D2" w14:textId="77777777" w:rsidR="00D970C3" w:rsidRPr="00034CE4" w:rsidRDefault="00D970C3" w:rsidP="00ED359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754FCA4" w14:textId="77777777" w:rsidR="00D970C3" w:rsidRPr="00034CE4" w:rsidRDefault="00D970C3" w:rsidP="00ED359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426CFCF0" w14:textId="77777777" w:rsidR="00D970C3" w:rsidRPr="00034CE4" w:rsidRDefault="00D970C3" w:rsidP="00ED359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45A16E16" w14:textId="77777777" w:rsidTr="00ED3593">
        <w:tc>
          <w:tcPr>
            <w:tcW w:w="460" w:type="dxa"/>
            <w:vAlign w:val="center"/>
          </w:tcPr>
          <w:p w14:paraId="28D2C0D6" w14:textId="6E003878" w:rsidR="00EA791D" w:rsidRDefault="0041612E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2C5BE4">
              <w:rPr>
                <w:rFonts w:asciiTheme="minorHAnsi" w:eastAsia="Calibri" w:hAnsiTheme="minorHAnsi" w:cstheme="minorHAnsi"/>
                <w:lang w:eastAsia="en-US" w:bidi="ar-SA"/>
              </w:rPr>
              <w:t>0</w:t>
            </w:r>
          </w:p>
        </w:tc>
        <w:tc>
          <w:tcPr>
            <w:tcW w:w="2654" w:type="dxa"/>
            <w:vAlign w:val="center"/>
          </w:tcPr>
          <w:p w14:paraId="383C9661" w14:textId="60C910A0" w:rsidR="00EA791D" w:rsidRPr="00034CE4" w:rsidRDefault="00EA791D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Cílová skupina</w:t>
            </w:r>
          </w:p>
        </w:tc>
        <w:tc>
          <w:tcPr>
            <w:tcW w:w="3541" w:type="dxa"/>
            <w:vAlign w:val="center"/>
          </w:tcPr>
          <w:p w14:paraId="0761C967" w14:textId="4F60D795" w:rsidR="00EA791D" w:rsidRPr="00232B80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1A6426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skupinu pacientů, která bude využívat daný ZP.</w:t>
            </w:r>
          </w:p>
        </w:tc>
        <w:tc>
          <w:tcPr>
            <w:tcW w:w="3546" w:type="dxa"/>
            <w:vAlign w:val="center"/>
          </w:tcPr>
          <w:p w14:paraId="4D7836CE" w14:textId="513B3D34" w:rsidR="00EA791D" w:rsidRPr="00232B80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skupinu pacientů, která bude využívat daný ZP.</w:t>
            </w:r>
          </w:p>
        </w:tc>
        <w:tc>
          <w:tcPr>
            <w:tcW w:w="993" w:type="dxa"/>
            <w:vAlign w:val="center"/>
          </w:tcPr>
          <w:p w14:paraId="17DB5421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43740EA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66C2436C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50E7E593" w14:textId="77777777" w:rsidTr="00ED3593">
        <w:tc>
          <w:tcPr>
            <w:tcW w:w="460" w:type="dxa"/>
            <w:vAlign w:val="center"/>
          </w:tcPr>
          <w:p w14:paraId="2F817DDF" w14:textId="5B2A6DC6" w:rsidR="00EA791D" w:rsidRDefault="0041612E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2C5BE4"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</w:p>
        </w:tc>
        <w:tc>
          <w:tcPr>
            <w:tcW w:w="2654" w:type="dxa"/>
            <w:vAlign w:val="center"/>
          </w:tcPr>
          <w:p w14:paraId="15C69068" w14:textId="2BA71ADC" w:rsidR="00EA791D" w:rsidRPr="00DF2EFA" w:rsidRDefault="00EA791D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Uživatel</w:t>
            </w:r>
          </w:p>
        </w:tc>
        <w:tc>
          <w:tcPr>
            <w:tcW w:w="3541" w:type="dxa"/>
            <w:vAlign w:val="center"/>
          </w:tcPr>
          <w:p w14:paraId="7D9EA8B0" w14:textId="4EFBA6E3" w:rsidR="00EA791D" w:rsidRPr="001A6426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kdo bude se ZP zacházet – odbornost lékaře, sestra, biomedicínský inženýr apod.</w:t>
            </w:r>
          </w:p>
        </w:tc>
        <w:tc>
          <w:tcPr>
            <w:tcW w:w="3546" w:type="dxa"/>
            <w:vAlign w:val="center"/>
          </w:tcPr>
          <w:p w14:paraId="4ABA7002" w14:textId="273E2D94" w:rsidR="00EA791D" w:rsidRPr="00232B80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kdo bude se ZP zacházet – odbornost lékaře, sestra, biomedicínský inženýr apod.</w:t>
            </w:r>
          </w:p>
        </w:tc>
        <w:tc>
          <w:tcPr>
            <w:tcW w:w="993" w:type="dxa"/>
            <w:vAlign w:val="center"/>
          </w:tcPr>
          <w:p w14:paraId="6D67D12B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2D053A9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4D2649BE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0DA37E4D" w14:textId="77777777" w:rsidTr="00ED3593">
        <w:tc>
          <w:tcPr>
            <w:tcW w:w="460" w:type="dxa"/>
            <w:vAlign w:val="center"/>
          </w:tcPr>
          <w:p w14:paraId="0F708B6A" w14:textId="042311BB" w:rsidR="00EA791D" w:rsidRDefault="0041612E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2C5BE4">
              <w:rPr>
                <w:rFonts w:asciiTheme="minorHAnsi" w:eastAsia="Calibri" w:hAnsiTheme="minorHAnsi" w:cstheme="minorHAnsi"/>
                <w:lang w:eastAsia="en-US" w:bidi="ar-SA"/>
              </w:rPr>
              <w:t>2</w:t>
            </w:r>
          </w:p>
        </w:tc>
        <w:tc>
          <w:tcPr>
            <w:tcW w:w="2654" w:type="dxa"/>
            <w:vAlign w:val="center"/>
          </w:tcPr>
          <w:p w14:paraId="6BA11DBF" w14:textId="27EB4861" w:rsidR="00EA791D" w:rsidRPr="00DF2EFA" w:rsidRDefault="00EA791D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Oblast aplikace na lidském těle</w:t>
            </w:r>
          </w:p>
        </w:tc>
        <w:tc>
          <w:tcPr>
            <w:tcW w:w="3541" w:type="dxa"/>
            <w:vAlign w:val="center"/>
          </w:tcPr>
          <w:p w14:paraId="1EFF2A17" w14:textId="45485617" w:rsidR="00EA791D" w:rsidRPr="00232B80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na jaké části těla je ZP použit.</w:t>
            </w:r>
          </w:p>
        </w:tc>
        <w:tc>
          <w:tcPr>
            <w:tcW w:w="3546" w:type="dxa"/>
            <w:vAlign w:val="center"/>
          </w:tcPr>
          <w:p w14:paraId="3DFE7804" w14:textId="031B7DD6" w:rsidR="00EA791D" w:rsidRPr="00232B80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D970C3">
              <w:rPr>
                <w:rFonts w:asciiTheme="minorHAnsi" w:hAnsiTheme="minorHAnsi" w:cstheme="minorHAnsi"/>
                <w:i/>
              </w:rPr>
              <w:t>Uveďte, na jaké části těla je ZP použit.</w:t>
            </w:r>
          </w:p>
        </w:tc>
        <w:tc>
          <w:tcPr>
            <w:tcW w:w="993" w:type="dxa"/>
            <w:vAlign w:val="center"/>
          </w:tcPr>
          <w:p w14:paraId="664F0C1D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190AC80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636568F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2F34D197" w14:textId="77777777" w:rsidTr="00ED3593">
        <w:tc>
          <w:tcPr>
            <w:tcW w:w="460" w:type="dxa"/>
            <w:vAlign w:val="center"/>
          </w:tcPr>
          <w:p w14:paraId="72019658" w14:textId="58E89F7E" w:rsidR="00EA791D" w:rsidRDefault="0041612E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2C5BE4">
              <w:rPr>
                <w:rFonts w:asciiTheme="minorHAnsi" w:eastAsia="Calibri" w:hAnsiTheme="minorHAnsi" w:cstheme="minorHAnsi"/>
                <w:lang w:eastAsia="en-US" w:bidi="ar-SA"/>
              </w:rPr>
              <w:t>3</w:t>
            </w:r>
          </w:p>
        </w:tc>
        <w:tc>
          <w:tcPr>
            <w:tcW w:w="2654" w:type="dxa"/>
            <w:vAlign w:val="center"/>
          </w:tcPr>
          <w:p w14:paraId="41F1A1F5" w14:textId="088B4898" w:rsidR="00EA791D" w:rsidRPr="00DF2EFA" w:rsidRDefault="00EA791D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proofErr w:type="spellStart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Invazivita</w:t>
            </w:r>
            <w:proofErr w:type="spellEnd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a </w:t>
            </w:r>
            <w:proofErr w:type="spellStart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implantiabilita</w:t>
            </w:r>
            <w:proofErr w:type="spellEnd"/>
          </w:p>
        </w:tc>
        <w:tc>
          <w:tcPr>
            <w:tcW w:w="3541" w:type="dxa"/>
            <w:vAlign w:val="center"/>
          </w:tcPr>
          <w:p w14:paraId="6DDF14BC" w14:textId="7E9E81D4" w:rsidR="00EA791D" w:rsidRPr="00232B80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ZP proniká do lidského těla a zda se jedná o implantát.</w:t>
            </w:r>
          </w:p>
        </w:tc>
        <w:tc>
          <w:tcPr>
            <w:tcW w:w="3546" w:type="dxa"/>
            <w:vAlign w:val="center"/>
          </w:tcPr>
          <w:p w14:paraId="222B5D3F" w14:textId="21E7AD9C" w:rsidR="00EA791D" w:rsidRPr="00D970C3" w:rsidRDefault="00EA791D" w:rsidP="00EA791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ZP proniká do lidského těla a zda se jedná o implantát.</w:t>
            </w:r>
          </w:p>
        </w:tc>
        <w:tc>
          <w:tcPr>
            <w:tcW w:w="993" w:type="dxa"/>
            <w:vAlign w:val="center"/>
          </w:tcPr>
          <w:p w14:paraId="74A4F18E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D3D336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375ABDEC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285BC179" w14:textId="77777777" w:rsidTr="00ED3593">
        <w:tc>
          <w:tcPr>
            <w:tcW w:w="460" w:type="dxa"/>
            <w:vAlign w:val="center"/>
          </w:tcPr>
          <w:p w14:paraId="064BB958" w14:textId="5B1E600E" w:rsidR="00EA791D" w:rsidRPr="00034CE4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2C5B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4</w:t>
            </w:r>
          </w:p>
        </w:tc>
        <w:tc>
          <w:tcPr>
            <w:tcW w:w="2654" w:type="dxa"/>
            <w:vAlign w:val="center"/>
          </w:tcPr>
          <w:p w14:paraId="22121E5E" w14:textId="650938A1" w:rsidR="00EA791D" w:rsidRPr="00034CE4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Doba působení/kontaktu s lidským tělem</w:t>
            </w:r>
          </w:p>
        </w:tc>
        <w:tc>
          <w:tcPr>
            <w:tcW w:w="3541" w:type="dxa"/>
            <w:vAlign w:val="center"/>
          </w:tcPr>
          <w:p w14:paraId="2C23B4DF" w14:textId="2DCE7193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3546" w:type="dxa"/>
            <w:vAlign w:val="center"/>
          </w:tcPr>
          <w:p w14:paraId="70DE95BE" w14:textId="50F9B13C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993" w:type="dxa"/>
            <w:vAlign w:val="center"/>
          </w:tcPr>
          <w:p w14:paraId="262385D9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BD297FF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191DD407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55039F9C" w14:textId="77777777" w:rsidTr="00471152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2A5D3694" w14:textId="2F2CEF21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Techn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ologi</w:t>
            </w: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EA791D" w:rsidRPr="00034CE4" w14:paraId="3F56F8D3" w14:textId="77777777" w:rsidTr="00ED3593">
        <w:tc>
          <w:tcPr>
            <w:tcW w:w="460" w:type="dxa"/>
            <w:vAlign w:val="center"/>
          </w:tcPr>
          <w:p w14:paraId="3C6786B7" w14:textId="42517C98" w:rsidR="00EA791D" w:rsidRPr="00034CE4" w:rsidRDefault="0041612E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2C5BE4">
              <w:rPr>
                <w:rFonts w:asciiTheme="minorHAnsi" w:eastAsia="Calibri" w:hAnsiTheme="minorHAnsi" w:cstheme="minorHAnsi"/>
                <w:lang w:eastAsia="en-US" w:bidi="ar-SA"/>
              </w:rPr>
              <w:t>5</w:t>
            </w:r>
          </w:p>
        </w:tc>
        <w:tc>
          <w:tcPr>
            <w:tcW w:w="2654" w:type="dxa"/>
            <w:vAlign w:val="center"/>
          </w:tcPr>
          <w:p w14:paraId="6AA7EEC6" w14:textId="7081CA0E" w:rsidR="00EA791D" w:rsidRPr="00034CE4" w:rsidRDefault="007B7A2B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Způsob aplikace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/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použití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/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dosažení zamýšleného účelu</w:t>
            </w:r>
          </w:p>
        </w:tc>
        <w:tc>
          <w:tcPr>
            <w:tcW w:w="3541" w:type="dxa"/>
            <w:vAlign w:val="center"/>
          </w:tcPr>
          <w:p w14:paraId="47800908" w14:textId="5BE64C6C" w:rsidR="00EA791D" w:rsidRPr="007B5EA3" w:rsidRDefault="007B7A2B" w:rsidP="00EA791D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7B7A2B">
              <w:rPr>
                <w:rFonts w:asciiTheme="minorHAnsi" w:hAnsiTheme="minorHAnsi" w:cstheme="minorHAnsi"/>
                <w:i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3546" w:type="dxa"/>
            <w:vAlign w:val="center"/>
          </w:tcPr>
          <w:p w14:paraId="15E74F5A" w14:textId="788449CC" w:rsidR="00EA791D" w:rsidRPr="007B5EA3" w:rsidRDefault="007B7A2B" w:rsidP="00EA791D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7B7A2B">
              <w:rPr>
                <w:rFonts w:asciiTheme="minorHAnsi" w:hAnsiTheme="minorHAnsi" w:cstheme="minorHAnsi"/>
                <w:i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993" w:type="dxa"/>
            <w:vAlign w:val="center"/>
          </w:tcPr>
          <w:p w14:paraId="65DBE232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F818256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667205D7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0B95FCE3" w14:textId="77777777" w:rsidTr="00ED3593">
        <w:tc>
          <w:tcPr>
            <w:tcW w:w="460" w:type="dxa"/>
            <w:vAlign w:val="center"/>
          </w:tcPr>
          <w:p w14:paraId="214727EA" w14:textId="7E19B961" w:rsidR="00EA791D" w:rsidRDefault="0041612E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2C5BE4">
              <w:rPr>
                <w:rFonts w:asciiTheme="minorHAnsi" w:eastAsia="Calibri" w:hAnsiTheme="minorHAnsi" w:cstheme="minorHAnsi"/>
                <w:lang w:eastAsia="en-US" w:bidi="ar-SA"/>
              </w:rPr>
              <w:t>6</w:t>
            </w:r>
          </w:p>
        </w:tc>
        <w:tc>
          <w:tcPr>
            <w:tcW w:w="2654" w:type="dxa"/>
            <w:vAlign w:val="center"/>
          </w:tcPr>
          <w:p w14:paraId="41D2F7F3" w14:textId="6D1FC6BA" w:rsidR="00EA791D" w:rsidRPr="00034CE4" w:rsidRDefault="00EA791D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Technická specifikace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a</w:t>
            </w: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vlastnosti</w:t>
            </w:r>
          </w:p>
        </w:tc>
        <w:tc>
          <w:tcPr>
            <w:tcW w:w="3541" w:type="dxa"/>
            <w:vAlign w:val="center"/>
          </w:tcPr>
          <w:p w14:paraId="557F0B1B" w14:textId="232F381D" w:rsidR="00EA791D" w:rsidRPr="007B5EA3" w:rsidRDefault="00EA791D" w:rsidP="00EA791D">
            <w:pPr>
              <w:jc w:val="center"/>
              <w:rPr>
                <w:rFonts w:eastAsia="Calibr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základní technickou specifikaci 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vlastnosti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ZP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 Zároveň uveďte, pokud je ZP radioaktivní</w:t>
            </w:r>
            <w:r w:rsidR="00B52065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3546" w:type="dxa"/>
            <w:vAlign w:val="center"/>
          </w:tcPr>
          <w:p w14:paraId="05D9DEE2" w14:textId="5DB11EB4" w:rsidR="00EA791D" w:rsidRPr="007B5EA3" w:rsidRDefault="00EA791D" w:rsidP="00EA791D">
            <w:pPr>
              <w:jc w:val="center"/>
              <w:rPr>
                <w:rFonts w:eastAsia="Calibr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základní technickou specifikaci 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vlastnosti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ZP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 Zároveň uveďte, pokud je ZP radioaktivní</w:t>
            </w:r>
            <w:r w:rsidR="00B52065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12482FF0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63C7A0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6CEE433A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439C8818" w14:textId="77777777" w:rsidTr="00ED3593">
        <w:tc>
          <w:tcPr>
            <w:tcW w:w="460" w:type="dxa"/>
            <w:vAlign w:val="center"/>
          </w:tcPr>
          <w:p w14:paraId="448A8F5B" w14:textId="0F4D5D0B" w:rsidR="00EA791D" w:rsidRDefault="0041612E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lastRenderedPageBreak/>
              <w:t>1</w:t>
            </w:r>
            <w:r w:rsidR="002C5BE4">
              <w:rPr>
                <w:rFonts w:asciiTheme="minorHAnsi" w:eastAsia="Calibri" w:hAnsiTheme="minorHAnsi" w:cstheme="minorHAnsi"/>
                <w:lang w:eastAsia="en-US" w:bidi="ar-SA"/>
              </w:rPr>
              <w:t>7</w:t>
            </w:r>
          </w:p>
        </w:tc>
        <w:tc>
          <w:tcPr>
            <w:tcW w:w="2654" w:type="dxa"/>
            <w:vAlign w:val="center"/>
          </w:tcPr>
          <w:p w14:paraId="12AA7406" w14:textId="620856C8" w:rsidR="00EA791D" w:rsidRPr="00034CE4" w:rsidRDefault="00EA791D" w:rsidP="00EA791D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Sterilita a j</w:t>
            </w:r>
            <w:r w:rsidRPr="00334C71">
              <w:rPr>
                <w:rFonts w:asciiTheme="minorHAnsi" w:eastAsia="Calibri" w:hAnsiTheme="minorHAnsi" w:cstheme="minorHAnsi"/>
                <w:lang w:eastAsia="en-US" w:bidi="ar-SA"/>
              </w:rPr>
              <w:t>ednorázové/opakované použití</w:t>
            </w:r>
          </w:p>
        </w:tc>
        <w:tc>
          <w:tcPr>
            <w:tcW w:w="3541" w:type="dxa"/>
            <w:vAlign w:val="center"/>
          </w:tcPr>
          <w:p w14:paraId="3031B51D" w14:textId="74F617E9" w:rsidR="00EA791D" w:rsidRPr="00232B80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se dodává ZP sterilní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a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určen pro jednorázové či opakované použití (a v jakém počtu).</w:t>
            </w:r>
          </w:p>
        </w:tc>
        <w:tc>
          <w:tcPr>
            <w:tcW w:w="3546" w:type="dxa"/>
            <w:vAlign w:val="center"/>
          </w:tcPr>
          <w:p w14:paraId="7DFDF671" w14:textId="20003D02" w:rsidR="00EA791D" w:rsidRPr="00232B80" w:rsidRDefault="00EA791D" w:rsidP="00EA791D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se dodává ZP sterilní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a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určen pro jednorázové či opakované použití (a v jakém počtu).</w:t>
            </w:r>
          </w:p>
        </w:tc>
        <w:tc>
          <w:tcPr>
            <w:tcW w:w="993" w:type="dxa"/>
            <w:vAlign w:val="center"/>
          </w:tcPr>
          <w:p w14:paraId="12E4563F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CCD78D7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1A1B4A9" w14:textId="77777777" w:rsidR="00EA791D" w:rsidRPr="00034CE4" w:rsidRDefault="00EA791D" w:rsidP="00EA79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020BF3BC" w14:textId="77777777" w:rsidTr="00ED3593">
        <w:tc>
          <w:tcPr>
            <w:tcW w:w="460" w:type="dxa"/>
            <w:vAlign w:val="center"/>
          </w:tcPr>
          <w:p w14:paraId="070F0755" w14:textId="00562315" w:rsidR="00EA791D" w:rsidRPr="00034CE4" w:rsidRDefault="002C5BE4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18</w:t>
            </w:r>
          </w:p>
        </w:tc>
        <w:tc>
          <w:tcPr>
            <w:tcW w:w="2654" w:type="dxa"/>
            <w:vAlign w:val="center"/>
          </w:tcPr>
          <w:p w14:paraId="13887F69" w14:textId="06337CBA" w:rsidR="00EA791D" w:rsidRPr="00034CE4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Nákres/fotografie</w:t>
            </w:r>
          </w:p>
        </w:tc>
        <w:tc>
          <w:tcPr>
            <w:tcW w:w="3541" w:type="dxa"/>
            <w:vAlign w:val="center"/>
          </w:tcPr>
          <w:p w14:paraId="768C91B8" w14:textId="6CFC25DB" w:rsidR="00EA791D" w:rsidRPr="00D532A7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532A7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název souboru obrázku ZP. Obrázek nevkládejte do tabulky.  </w:t>
            </w:r>
          </w:p>
        </w:tc>
        <w:tc>
          <w:tcPr>
            <w:tcW w:w="3546" w:type="dxa"/>
            <w:vAlign w:val="center"/>
          </w:tcPr>
          <w:p w14:paraId="09BF30FD" w14:textId="204536A0" w:rsidR="00EA791D" w:rsidRPr="00D532A7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532A7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název souboru obrázku ZP. Obrázek nevkládejte do tabulky.  </w:t>
            </w:r>
          </w:p>
        </w:tc>
        <w:tc>
          <w:tcPr>
            <w:tcW w:w="993" w:type="dxa"/>
            <w:vAlign w:val="center"/>
          </w:tcPr>
          <w:p w14:paraId="06C7182E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EF74E04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1078B6DD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67C5907F" w14:textId="77777777" w:rsidTr="00ED3593">
        <w:tc>
          <w:tcPr>
            <w:tcW w:w="460" w:type="dxa"/>
            <w:vAlign w:val="center"/>
          </w:tcPr>
          <w:p w14:paraId="19C324DF" w14:textId="67C54B1A" w:rsidR="00EA791D" w:rsidRPr="00034CE4" w:rsidRDefault="002C5BE4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19</w:t>
            </w:r>
          </w:p>
        </w:tc>
        <w:tc>
          <w:tcPr>
            <w:tcW w:w="2654" w:type="dxa"/>
            <w:vAlign w:val="center"/>
          </w:tcPr>
          <w:p w14:paraId="6E6A4E82" w14:textId="6979CE1B" w:rsidR="00EA791D" w:rsidRPr="00034CE4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Složení/materiál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3541" w:type="dxa"/>
            <w:vAlign w:val="center"/>
          </w:tcPr>
          <w:p w14:paraId="7F52C6B6" w14:textId="3D1D0A9C" w:rsidR="00EA791D" w:rsidRPr="00B52065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D532A7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materiálové složení systému. Pokud je v IFU uvedena ISO norma. (Případně obsahuje-li ZP léčivou látku, zvířecí tkáň apod. vypsat a vysvětlit účel této složky)</w:t>
            </w:r>
          </w:p>
        </w:tc>
        <w:tc>
          <w:tcPr>
            <w:tcW w:w="3546" w:type="dxa"/>
            <w:vAlign w:val="center"/>
          </w:tcPr>
          <w:p w14:paraId="259E2D21" w14:textId="36E1241F" w:rsidR="00EA791D" w:rsidRPr="00B52065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D532A7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materiálové složení systému. Pokud je v IFU uvedena ISO norma. (Případně obsahuje-li ZP léčivou látku, zvířecí tkáň apod. vypsat a vysvětlit účel této složky)</w:t>
            </w:r>
          </w:p>
        </w:tc>
        <w:tc>
          <w:tcPr>
            <w:tcW w:w="993" w:type="dxa"/>
            <w:vAlign w:val="center"/>
          </w:tcPr>
          <w:p w14:paraId="40360BF4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7475559F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462A7A0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791D" w:rsidRPr="00034CE4" w14:paraId="7AEFDAC9" w14:textId="77777777" w:rsidTr="00471152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143972A5" w14:textId="7A646A3A" w:rsidR="00EA791D" w:rsidRPr="00B52065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52065">
              <w:rPr>
                <w:rFonts w:asciiTheme="minorHAnsi" w:eastAsia="Calibri" w:hAnsiTheme="minorHAnsi" w:cstheme="minorHAnsi"/>
                <w:b/>
                <w:lang w:eastAsia="en-US" w:bidi="ar-SA"/>
              </w:rPr>
              <w:t>Biologické vlastnosti</w:t>
            </w:r>
          </w:p>
        </w:tc>
      </w:tr>
      <w:tr w:rsidR="00EA791D" w:rsidRPr="00034CE4" w14:paraId="393FABC6" w14:textId="77777777" w:rsidTr="00ED3593">
        <w:tc>
          <w:tcPr>
            <w:tcW w:w="460" w:type="dxa"/>
            <w:vAlign w:val="center"/>
          </w:tcPr>
          <w:p w14:paraId="5EA94FB9" w14:textId="09430958" w:rsidR="00EA791D" w:rsidRPr="00034CE4" w:rsidRDefault="00B52065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</w:t>
            </w:r>
            <w:r w:rsidR="002C5B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0</w:t>
            </w:r>
          </w:p>
        </w:tc>
        <w:tc>
          <w:tcPr>
            <w:tcW w:w="2654" w:type="dxa"/>
            <w:vAlign w:val="center"/>
          </w:tcPr>
          <w:p w14:paraId="20644C0B" w14:textId="1DB234B0" w:rsidR="00EA791D" w:rsidRPr="00034CE4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Materiál v kontaktu s lidským tělem</w:t>
            </w:r>
          </w:p>
        </w:tc>
        <w:tc>
          <w:tcPr>
            <w:tcW w:w="3541" w:type="dxa"/>
            <w:vAlign w:val="center"/>
          </w:tcPr>
          <w:p w14:paraId="42C601AF" w14:textId="37033788" w:rsidR="00EA791D" w:rsidRPr="00D532A7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532A7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3546" w:type="dxa"/>
            <w:vAlign w:val="center"/>
          </w:tcPr>
          <w:p w14:paraId="413B7F8D" w14:textId="04471BD4" w:rsidR="00EA791D" w:rsidRPr="00D532A7" w:rsidRDefault="00EA791D" w:rsidP="00EA791D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532A7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993" w:type="dxa"/>
            <w:vAlign w:val="center"/>
          </w:tcPr>
          <w:p w14:paraId="22990A0F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423A003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45BE86A1" w14:textId="77777777" w:rsidR="00EA791D" w:rsidRPr="00034CE4" w:rsidRDefault="00EA791D" w:rsidP="00EA791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C29D04" w14:textId="144C349A" w:rsidR="0041612E" w:rsidRDefault="0041612E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4A8AA2E1" w14:textId="43976EA6" w:rsidR="0041612E" w:rsidRDefault="0041612E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237CB923" w14:textId="02D73D99" w:rsidR="0041612E" w:rsidRDefault="0041612E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1662CDCF" w14:textId="677E2CA8" w:rsidR="0041612E" w:rsidRDefault="0041612E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6E840B2F" w14:textId="5AAE0854" w:rsidR="0041612E" w:rsidRDefault="0041612E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61825AE7" w14:textId="60E62855" w:rsidR="0041612E" w:rsidRDefault="0041612E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78A62B9A" w14:textId="054131B8" w:rsidR="0041612E" w:rsidRDefault="0041612E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311D1D23" w14:textId="44F39185" w:rsidR="00BC7BD6" w:rsidRDefault="00BC7BD6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4F2271EF" w14:textId="77777777" w:rsidR="00BC7BD6" w:rsidRDefault="00BC7BD6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16A853AE" w14:textId="71733414" w:rsidR="0041612E" w:rsidRDefault="000F30C3" w:rsidP="0041612E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Cs/>
          <w:sz w:val="16"/>
          <w:szCs w:val="16"/>
        </w:rPr>
      </w:pPr>
      <w:r>
        <w:rPr>
          <w:rFonts w:ascii="Times New Roman" w:eastAsia="Courier New" w:hAnsi="Times New Roman" w:cs="Times New Roman"/>
          <w:b/>
          <w:bCs/>
          <w:sz w:val="36"/>
        </w:rPr>
        <w:t xml:space="preserve">C)   </w:t>
      </w:r>
      <w:r w:rsidR="005F6B7C" w:rsidRPr="0057546F">
        <w:rPr>
          <w:rFonts w:ascii="Times New Roman" w:eastAsia="Courier New" w:hAnsi="Times New Roman" w:cs="Times New Roman"/>
          <w:b/>
          <w:bCs/>
          <w:sz w:val="36"/>
        </w:rPr>
        <w:t>Zdůvodnění srovnatelnosti</w:t>
      </w:r>
      <w:r w:rsidR="005F6B7C">
        <w:rPr>
          <w:rFonts w:ascii="Times New Roman" w:eastAsia="Courier New" w:hAnsi="Times New Roman" w:cs="Times New Roman"/>
          <w:b/>
          <w:bCs/>
          <w:sz w:val="36"/>
        </w:rPr>
        <w:br/>
      </w:r>
    </w:p>
    <w:p w14:paraId="4FF254E9" w14:textId="438E4B2E" w:rsidR="00D35D0E" w:rsidRDefault="00D35D0E" w:rsidP="0041612E">
      <w:pPr>
        <w:pStyle w:val="Zkladntext1"/>
        <w:shd w:val="clear" w:color="auto" w:fill="auto"/>
        <w:spacing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Stručně zdůvodněte srovnatelnost </w:t>
      </w:r>
      <w:r w:rsidRPr="00C662D0">
        <w:rPr>
          <w:rFonts w:asciiTheme="minorHAnsi" w:hAnsiTheme="minorHAnsi" w:cstheme="minorHAnsi"/>
        </w:rPr>
        <w:t>hodnoceného a komparativního ZP, pokud jste v </w:t>
      </w:r>
      <w:r>
        <w:rPr>
          <w:rFonts w:asciiTheme="minorHAnsi" w:hAnsiTheme="minorHAnsi" w:cstheme="minorHAnsi"/>
          <w:i/>
        </w:rPr>
        <w:t>B</w:t>
      </w:r>
      <w:r w:rsidRPr="00C662D0">
        <w:rPr>
          <w:rFonts w:asciiTheme="minorHAnsi" w:hAnsiTheme="minorHAnsi" w:cstheme="minorHAnsi"/>
          <w:i/>
        </w:rPr>
        <w:t>)</w:t>
      </w:r>
      <w:r w:rsidRPr="00C662D0">
        <w:rPr>
          <w:rFonts w:asciiTheme="minorHAnsi" w:hAnsiTheme="minorHAnsi" w:cstheme="minorHAnsi"/>
        </w:rPr>
        <w:t xml:space="preserve"> </w:t>
      </w:r>
      <w:r w:rsidRPr="00C662D0">
        <w:rPr>
          <w:rFonts w:asciiTheme="minorHAnsi" w:hAnsiTheme="minorHAnsi" w:cstheme="minorHAnsi"/>
          <w:i/>
        </w:rPr>
        <w:t>Porovnání s komparativním ZP</w:t>
      </w:r>
      <w:r w:rsidRPr="00C662D0">
        <w:rPr>
          <w:rFonts w:asciiTheme="minorHAnsi" w:hAnsiTheme="minorHAnsi" w:cstheme="minorHAnsi"/>
        </w:rPr>
        <w:t xml:space="preserve"> ve sloupci </w:t>
      </w:r>
      <w:r w:rsidRPr="00C662D0">
        <w:rPr>
          <w:rFonts w:asciiTheme="minorHAnsi" w:hAnsiTheme="minorHAnsi" w:cstheme="minorHAnsi"/>
          <w:i/>
        </w:rPr>
        <w:t>Rozdíl</w:t>
      </w:r>
      <w:r w:rsidRPr="00C662D0">
        <w:rPr>
          <w:rFonts w:asciiTheme="minorHAnsi" w:hAnsiTheme="minorHAnsi" w:cstheme="minorHAnsi"/>
        </w:rPr>
        <w:t xml:space="preserve"> uvedli „ANO“.</w:t>
      </w:r>
    </w:p>
    <w:p w14:paraId="44E703B2" w14:textId="57A3C676" w:rsidR="00D35D0E" w:rsidRDefault="00D35D0E" w:rsidP="0041612E">
      <w:pPr>
        <w:pStyle w:val="Zkladntext1"/>
        <w:shd w:val="clear" w:color="auto" w:fill="auto"/>
        <w:spacing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Zdůvodnění podložte relevantním zdrojem </w:t>
      </w:r>
      <w:r w:rsidRPr="00C662D0">
        <w:rPr>
          <w:rFonts w:asciiTheme="minorHAnsi" w:hAnsiTheme="minorHAnsi" w:cstheme="minorHAnsi"/>
        </w:rPr>
        <w:t>(např. publikace, zpráva klinického hodnocení, stanovisko OS)</w:t>
      </w:r>
      <w:r>
        <w:rPr>
          <w:rFonts w:asciiTheme="minorHAnsi" w:hAnsiTheme="minorHAnsi" w:cstheme="minorHAnsi"/>
        </w:rPr>
        <w:t>, pokud je takový zdroj dostupný.</w:t>
      </w:r>
    </w:p>
    <w:p w14:paraId="6DDCF6B2" w14:textId="77777777" w:rsidR="0041612E" w:rsidRPr="005A12A9" w:rsidRDefault="0041612E" w:rsidP="005F6B7C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Cs/>
          <w:sz w:val="22"/>
          <w:szCs w:val="22"/>
        </w:rPr>
      </w:pPr>
    </w:p>
    <w:p w14:paraId="250C1270" w14:textId="19E3B446" w:rsidR="002B7F46" w:rsidRDefault="002B7F46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4F87A8B0" w14:textId="57F3A981" w:rsidR="0041612E" w:rsidRDefault="0041612E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39BAAA08" w14:textId="4919CB86" w:rsidR="00D35D0E" w:rsidRDefault="00D35D0E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DA1AC9E" w14:textId="3E681A8A" w:rsidR="00D35D0E" w:rsidRDefault="00D35D0E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3ACF04C3" w14:textId="32F68482" w:rsidR="00D35D0E" w:rsidRDefault="00D35D0E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364636A2" w14:textId="77777777" w:rsidR="00D35D0E" w:rsidRDefault="00D35D0E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63B4966B" w14:textId="7ED91211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689723A3" w14:textId="093F2206" w:rsidR="004C4048" w:rsidRDefault="004C4048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5608F2AE" w14:textId="3052E763" w:rsidR="004C4048" w:rsidRDefault="004C4048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7838333" w14:textId="0B4D2B40" w:rsidR="004C4048" w:rsidRDefault="004C4048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2A80E322" w14:textId="2D9661A0" w:rsidR="004C4048" w:rsidRDefault="004C4048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D2BFB88" w14:textId="1B5D8A64" w:rsidR="004C4048" w:rsidRDefault="004C4048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6E92ED13" w14:textId="77777777" w:rsidR="004C4048" w:rsidRDefault="004C4048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46B69563" w14:textId="6757456F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29A5DF0" w14:textId="562459E2" w:rsidR="0092200F" w:rsidRPr="00933101" w:rsidRDefault="0092200F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>
        <w:rPr>
          <w:rFonts w:ascii="Times New Roman" w:eastAsia="Courier New" w:hAnsi="Times New Roman" w:cs="Times New Roman"/>
          <w:b/>
          <w:bCs/>
          <w:sz w:val="36"/>
        </w:rPr>
        <w:t xml:space="preserve">D)   </w:t>
      </w:r>
      <w:r w:rsidR="004C4048">
        <w:rPr>
          <w:rFonts w:ascii="Times New Roman" w:eastAsia="Courier New" w:hAnsi="Times New Roman" w:cs="Times New Roman"/>
          <w:b/>
          <w:bCs/>
          <w:sz w:val="36"/>
        </w:rPr>
        <w:t>Seznam zdrojů</w:t>
      </w:r>
    </w:p>
    <w:p w14:paraId="1BF0C0A8" w14:textId="4D9A3CCB" w:rsidR="00933101" w:rsidRPr="00FA3DDA" w:rsidRDefault="00F53B22" w:rsidP="00933101">
      <w:pPr>
        <w:pStyle w:val="Zkladntext1"/>
        <w:spacing w:after="280"/>
        <w:rPr>
          <w:rFonts w:asciiTheme="minorHAnsi" w:eastAsia="Courier New" w:hAnsiTheme="minorHAnsi" w:cstheme="minorHAnsi"/>
          <w:bCs/>
          <w:sz w:val="22"/>
          <w:szCs w:val="22"/>
        </w:rPr>
      </w:pP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Vstupní formulář (označte „1_VF“)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2.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Šablona pro zařazení/změnu v Úhradovém katalogu VZP – ZP (označte „2_Šablona“)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3.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Aktuálně platné prohlášení o shodě od výrobce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PoS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 (označte „3_PoS“)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4.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 xml:space="preserve">EC 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certificate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„4_EC“)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5.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Signovaný ceník původce (označte „5_Ceník“)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6.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Návod k použití (označte „6_Návod“)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7.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Aktuálně platné písemné pověření zástupce navrhovatele (označte „7_Pověření“)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8.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Plná moc udělená navrhovateli výrobcem, nebo zplnomocněným zástupcem pro trh (označte „8_Delegování“)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9.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Firemní katalog výrobků, nebo technický produktový list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datasheet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), nebo příbalový leták, nebo operační technika (označte „9_Katalog“)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0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Souhrn údajů o bezpečnosti a klinické funkci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 xml:space="preserve"> / </w:t>
      </w:r>
      <w:r w:rsidR="00AD192E">
        <w:t>z</w:t>
      </w:r>
      <w:r w:rsidR="00AD192E" w:rsidRPr="00163857">
        <w:t>ávěrečná zpráva o klinickém hodnocení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(označte „1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0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_SSCP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>/CER</w:t>
      </w:r>
      <w:r w:rsidR="00AD192E" w:rsidRPr="00933101">
        <w:rPr>
          <w:rFonts w:asciiTheme="minorHAnsi" w:eastAsia="Courier New" w:hAnsiTheme="minorHAnsi" w:cstheme="minorHAnsi"/>
          <w:bCs/>
          <w:sz w:val="22"/>
          <w:szCs w:val="22"/>
        </w:rPr>
        <w:t>“)</w:t>
      </w:r>
      <w:r w:rsidR="00AD192E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Návod k použití pro komparátor</w:t>
      </w:r>
      <w:r w:rsidR="004C4048">
        <w:rPr>
          <w:rFonts w:asciiTheme="minorHAnsi" w:eastAsia="Courier New" w:hAnsiTheme="minorHAnsi" w:cstheme="minorHAnsi"/>
          <w:bCs/>
          <w:sz w:val="22"/>
          <w:szCs w:val="22"/>
        </w:rPr>
        <w:t>u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„1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_K_Návod“) –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pokud je zdroj k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 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dispozici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2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Firemní katalog výrobků komparátor</w:t>
      </w:r>
      <w:r w:rsidR="004C4048">
        <w:rPr>
          <w:rFonts w:asciiTheme="minorHAnsi" w:eastAsia="Courier New" w:hAnsiTheme="minorHAnsi" w:cstheme="minorHAnsi"/>
          <w:bCs/>
          <w:sz w:val="22"/>
          <w:szCs w:val="22"/>
        </w:rPr>
        <w:t>u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, nebo technický produktový list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datasheet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), nebo příbalový leták, nebo operační technika 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br/>
        <w:t xml:space="preserve">            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(označte „1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2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_K_Katalog“)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–</w:t>
      </w:r>
      <w:r w:rsidR="00D14FC4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pokud je zdroj k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 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dispozici</w:t>
      </w:r>
      <w:r w:rsidR="00D8115F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="00933101">
        <w:rPr>
          <w:rFonts w:asciiTheme="minorHAnsi" w:eastAsia="Courier New" w:hAnsiTheme="minorHAnsi" w:cstheme="minorHAnsi"/>
          <w:bCs/>
          <w:sz w:val="22"/>
          <w:szCs w:val="22"/>
        </w:rPr>
        <w:t>3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Doplňující zdroje dle vlastního uvážení (označte následným pořadovým číslem s textem dle vlastního uvážení) – nepovinné</w:t>
      </w:r>
      <w:r w:rsidR="0035052B">
        <w:rPr>
          <w:rFonts w:asciiTheme="minorHAnsi" w:eastAsia="Courier New" w:hAnsiTheme="minorHAnsi" w:cstheme="minorHAnsi"/>
          <w:bCs/>
          <w:sz w:val="22"/>
          <w:szCs w:val="22"/>
        </w:rPr>
        <w:t>.</w:t>
      </w:r>
    </w:p>
    <w:p w14:paraId="6243610D" w14:textId="77777777" w:rsidR="002B7F46" w:rsidRDefault="002B7F46" w:rsidP="002B7F46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6442F8B8" w14:textId="77777777" w:rsidR="006D6C96" w:rsidRDefault="006D6C96" w:rsidP="00933101">
      <w:pPr>
        <w:pStyle w:val="Zkladntext1"/>
        <w:keepNext/>
        <w:keepLines/>
        <w:shd w:val="clear" w:color="auto" w:fill="auto"/>
        <w:tabs>
          <w:tab w:val="left" w:pos="740"/>
        </w:tabs>
        <w:spacing w:after="140"/>
        <w:jc w:val="left"/>
        <w:outlineLvl w:val="2"/>
      </w:pPr>
    </w:p>
    <w:sectPr w:rsidR="006D6C96" w:rsidSect="00AB2E1C">
      <w:pgSz w:w="16840" w:h="11900" w:orient="landscape"/>
      <w:pgMar w:top="1087" w:right="1110" w:bottom="276" w:left="1414" w:header="682" w:footer="9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C5D0" w14:textId="77777777" w:rsidR="00F03B8C" w:rsidRDefault="00F03B8C">
      <w:r>
        <w:separator/>
      </w:r>
    </w:p>
  </w:endnote>
  <w:endnote w:type="continuationSeparator" w:id="0">
    <w:p w14:paraId="44159BCD" w14:textId="77777777" w:rsidR="00F03B8C" w:rsidRDefault="00F0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3C2F" w14:textId="77777777" w:rsidR="00F03B8C" w:rsidRDefault="00F03B8C"/>
  </w:footnote>
  <w:footnote w:type="continuationSeparator" w:id="0">
    <w:p w14:paraId="5166237E" w14:textId="77777777" w:rsidR="00F03B8C" w:rsidRDefault="00F03B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5012"/>
    <w:multiLevelType w:val="hybridMultilevel"/>
    <w:tmpl w:val="85385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D8D"/>
    <w:multiLevelType w:val="hybridMultilevel"/>
    <w:tmpl w:val="1226C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774"/>
    <w:multiLevelType w:val="hybridMultilevel"/>
    <w:tmpl w:val="53CC2336"/>
    <w:lvl w:ilvl="0" w:tplc="52B677A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4C5"/>
    <w:multiLevelType w:val="hybridMultilevel"/>
    <w:tmpl w:val="645E0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F56C0"/>
    <w:multiLevelType w:val="multilevel"/>
    <w:tmpl w:val="71D6A6F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05D10"/>
    <w:multiLevelType w:val="hybridMultilevel"/>
    <w:tmpl w:val="C9F2C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D4DD6"/>
    <w:multiLevelType w:val="multilevel"/>
    <w:tmpl w:val="82F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D3387"/>
    <w:multiLevelType w:val="multilevel"/>
    <w:tmpl w:val="1AA82112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FC39DA"/>
    <w:multiLevelType w:val="hybridMultilevel"/>
    <w:tmpl w:val="3B2A0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1DD"/>
    <w:multiLevelType w:val="hybridMultilevel"/>
    <w:tmpl w:val="C622B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5465D"/>
    <w:multiLevelType w:val="hybridMultilevel"/>
    <w:tmpl w:val="FACAE138"/>
    <w:lvl w:ilvl="0" w:tplc="FCAE4AC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 w15:restartNumberingAfterBreak="0">
    <w:nsid w:val="4B746240"/>
    <w:multiLevelType w:val="hybridMultilevel"/>
    <w:tmpl w:val="E5C6750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B2BD5"/>
    <w:multiLevelType w:val="multilevel"/>
    <w:tmpl w:val="A078A50C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FB3247"/>
    <w:multiLevelType w:val="hybridMultilevel"/>
    <w:tmpl w:val="BC020732"/>
    <w:lvl w:ilvl="0" w:tplc="6248C248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DD5D8B"/>
    <w:multiLevelType w:val="hybridMultilevel"/>
    <w:tmpl w:val="DB1436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1D15A9"/>
    <w:multiLevelType w:val="hybridMultilevel"/>
    <w:tmpl w:val="6FE06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C6331"/>
    <w:multiLevelType w:val="hybridMultilevel"/>
    <w:tmpl w:val="427AB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F3A6C"/>
    <w:multiLevelType w:val="multilevel"/>
    <w:tmpl w:val="71D6A6F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0F4E8A"/>
    <w:multiLevelType w:val="hybridMultilevel"/>
    <w:tmpl w:val="B1FA7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678CA"/>
    <w:multiLevelType w:val="hybridMultilevel"/>
    <w:tmpl w:val="42E6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13FF1"/>
    <w:multiLevelType w:val="multilevel"/>
    <w:tmpl w:val="A6BAA330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E00C33"/>
    <w:multiLevelType w:val="hybridMultilevel"/>
    <w:tmpl w:val="707831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0"/>
  </w:num>
  <w:num w:numId="5">
    <w:abstractNumId w:val="2"/>
  </w:num>
  <w:num w:numId="6">
    <w:abstractNumId w:val="1"/>
  </w:num>
  <w:num w:numId="7">
    <w:abstractNumId w:val="16"/>
  </w:num>
  <w:num w:numId="8">
    <w:abstractNumId w:val="14"/>
  </w:num>
  <w:num w:numId="9">
    <w:abstractNumId w:val="3"/>
  </w:num>
  <w:num w:numId="10">
    <w:abstractNumId w:val="21"/>
  </w:num>
  <w:num w:numId="11">
    <w:abstractNumId w:val="19"/>
  </w:num>
  <w:num w:numId="12">
    <w:abstractNumId w:val="0"/>
  </w:num>
  <w:num w:numId="13">
    <w:abstractNumId w:val="8"/>
  </w:num>
  <w:num w:numId="14">
    <w:abstractNumId w:val="17"/>
  </w:num>
  <w:num w:numId="15">
    <w:abstractNumId w:val="5"/>
  </w:num>
  <w:num w:numId="16">
    <w:abstractNumId w:val="9"/>
  </w:num>
  <w:num w:numId="17">
    <w:abstractNumId w:val="18"/>
  </w:num>
  <w:num w:numId="18">
    <w:abstractNumId w:val="15"/>
  </w:num>
  <w:num w:numId="19">
    <w:abstractNumId w:val="10"/>
  </w:num>
  <w:num w:numId="20">
    <w:abstractNumId w:val="11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37"/>
    <w:rsid w:val="00010793"/>
    <w:rsid w:val="00063359"/>
    <w:rsid w:val="00071025"/>
    <w:rsid w:val="0009760D"/>
    <w:rsid w:val="000B49D0"/>
    <w:rsid w:val="000F30C3"/>
    <w:rsid w:val="00100E22"/>
    <w:rsid w:val="00100EED"/>
    <w:rsid w:val="00104027"/>
    <w:rsid w:val="00115CBB"/>
    <w:rsid w:val="001365FD"/>
    <w:rsid w:val="001520F9"/>
    <w:rsid w:val="00172DAB"/>
    <w:rsid w:val="00177D32"/>
    <w:rsid w:val="0018443D"/>
    <w:rsid w:val="00193665"/>
    <w:rsid w:val="001A2D63"/>
    <w:rsid w:val="001B7F1C"/>
    <w:rsid w:val="001C42B5"/>
    <w:rsid w:val="001D2FD5"/>
    <w:rsid w:val="001E30CE"/>
    <w:rsid w:val="0021788D"/>
    <w:rsid w:val="00231A49"/>
    <w:rsid w:val="00232B80"/>
    <w:rsid w:val="00264245"/>
    <w:rsid w:val="0028041E"/>
    <w:rsid w:val="00282821"/>
    <w:rsid w:val="002864DC"/>
    <w:rsid w:val="00287ADD"/>
    <w:rsid w:val="002B7F46"/>
    <w:rsid w:val="002C1EE6"/>
    <w:rsid w:val="002C4574"/>
    <w:rsid w:val="002C5BE4"/>
    <w:rsid w:val="002C6926"/>
    <w:rsid w:val="002E0FA9"/>
    <w:rsid w:val="002E1EF4"/>
    <w:rsid w:val="002F6F18"/>
    <w:rsid w:val="00331D7E"/>
    <w:rsid w:val="003449C1"/>
    <w:rsid w:val="0035052B"/>
    <w:rsid w:val="00356205"/>
    <w:rsid w:val="00357134"/>
    <w:rsid w:val="00361878"/>
    <w:rsid w:val="00375C79"/>
    <w:rsid w:val="0041612E"/>
    <w:rsid w:val="00440DBE"/>
    <w:rsid w:val="00441445"/>
    <w:rsid w:val="00442B2B"/>
    <w:rsid w:val="00454815"/>
    <w:rsid w:val="00462AFC"/>
    <w:rsid w:val="00462E0F"/>
    <w:rsid w:val="00470EE2"/>
    <w:rsid w:val="00471152"/>
    <w:rsid w:val="004902A1"/>
    <w:rsid w:val="004B3F1C"/>
    <w:rsid w:val="004B78CF"/>
    <w:rsid w:val="004C4048"/>
    <w:rsid w:val="004D4B2B"/>
    <w:rsid w:val="004E0C03"/>
    <w:rsid w:val="004F3EF1"/>
    <w:rsid w:val="005142D0"/>
    <w:rsid w:val="0053563D"/>
    <w:rsid w:val="00535B94"/>
    <w:rsid w:val="00570D41"/>
    <w:rsid w:val="0057546F"/>
    <w:rsid w:val="005A12A9"/>
    <w:rsid w:val="005B5E8D"/>
    <w:rsid w:val="005C7EC1"/>
    <w:rsid w:val="005F6B7C"/>
    <w:rsid w:val="00601577"/>
    <w:rsid w:val="00606139"/>
    <w:rsid w:val="00612A1B"/>
    <w:rsid w:val="00644F27"/>
    <w:rsid w:val="00656DB1"/>
    <w:rsid w:val="00667C76"/>
    <w:rsid w:val="00686DB3"/>
    <w:rsid w:val="006A4D39"/>
    <w:rsid w:val="006D6C96"/>
    <w:rsid w:val="006F6660"/>
    <w:rsid w:val="00713530"/>
    <w:rsid w:val="00740658"/>
    <w:rsid w:val="007435AC"/>
    <w:rsid w:val="00745C96"/>
    <w:rsid w:val="0076441D"/>
    <w:rsid w:val="007814D8"/>
    <w:rsid w:val="00786951"/>
    <w:rsid w:val="00791CA2"/>
    <w:rsid w:val="007B5EA3"/>
    <w:rsid w:val="007B7A2B"/>
    <w:rsid w:val="007C0FAA"/>
    <w:rsid w:val="007D1699"/>
    <w:rsid w:val="007D219E"/>
    <w:rsid w:val="007D34BE"/>
    <w:rsid w:val="007E2B37"/>
    <w:rsid w:val="007E3EE3"/>
    <w:rsid w:val="00801ECD"/>
    <w:rsid w:val="00817DFC"/>
    <w:rsid w:val="0086603C"/>
    <w:rsid w:val="0089627D"/>
    <w:rsid w:val="008B35C3"/>
    <w:rsid w:val="008B650B"/>
    <w:rsid w:val="0092200F"/>
    <w:rsid w:val="00926C7E"/>
    <w:rsid w:val="00933101"/>
    <w:rsid w:val="009331C7"/>
    <w:rsid w:val="0095549B"/>
    <w:rsid w:val="0095691C"/>
    <w:rsid w:val="009604E3"/>
    <w:rsid w:val="00960D58"/>
    <w:rsid w:val="009674F8"/>
    <w:rsid w:val="0098301B"/>
    <w:rsid w:val="00984272"/>
    <w:rsid w:val="009B31EE"/>
    <w:rsid w:val="009E2659"/>
    <w:rsid w:val="009F4058"/>
    <w:rsid w:val="00A22745"/>
    <w:rsid w:val="00A4086A"/>
    <w:rsid w:val="00A56C9F"/>
    <w:rsid w:val="00A9667A"/>
    <w:rsid w:val="00AA1D00"/>
    <w:rsid w:val="00AA478D"/>
    <w:rsid w:val="00AB2E1C"/>
    <w:rsid w:val="00AC7CE8"/>
    <w:rsid w:val="00AD192E"/>
    <w:rsid w:val="00B12520"/>
    <w:rsid w:val="00B20FCE"/>
    <w:rsid w:val="00B37EE4"/>
    <w:rsid w:val="00B52065"/>
    <w:rsid w:val="00B6199F"/>
    <w:rsid w:val="00B7008F"/>
    <w:rsid w:val="00B87D0D"/>
    <w:rsid w:val="00B94E96"/>
    <w:rsid w:val="00BC0902"/>
    <w:rsid w:val="00BC7BD6"/>
    <w:rsid w:val="00BD5BDF"/>
    <w:rsid w:val="00BF481F"/>
    <w:rsid w:val="00C03985"/>
    <w:rsid w:val="00C57873"/>
    <w:rsid w:val="00C67B9A"/>
    <w:rsid w:val="00C71BB5"/>
    <w:rsid w:val="00C74552"/>
    <w:rsid w:val="00C92E0B"/>
    <w:rsid w:val="00CD2FC5"/>
    <w:rsid w:val="00CF5769"/>
    <w:rsid w:val="00D14FC4"/>
    <w:rsid w:val="00D1616C"/>
    <w:rsid w:val="00D176F8"/>
    <w:rsid w:val="00D23851"/>
    <w:rsid w:val="00D2748A"/>
    <w:rsid w:val="00D35D0E"/>
    <w:rsid w:val="00D459A9"/>
    <w:rsid w:val="00D532A7"/>
    <w:rsid w:val="00D55ADB"/>
    <w:rsid w:val="00D71982"/>
    <w:rsid w:val="00D77C3D"/>
    <w:rsid w:val="00D8106D"/>
    <w:rsid w:val="00D8115F"/>
    <w:rsid w:val="00D970C3"/>
    <w:rsid w:val="00DB45F7"/>
    <w:rsid w:val="00DD39E4"/>
    <w:rsid w:val="00DD676D"/>
    <w:rsid w:val="00DF12CD"/>
    <w:rsid w:val="00E55120"/>
    <w:rsid w:val="00E56DC5"/>
    <w:rsid w:val="00E66082"/>
    <w:rsid w:val="00EA5ED1"/>
    <w:rsid w:val="00EA69F2"/>
    <w:rsid w:val="00EA791D"/>
    <w:rsid w:val="00EB399D"/>
    <w:rsid w:val="00EC02E4"/>
    <w:rsid w:val="00EC6339"/>
    <w:rsid w:val="00ED2A31"/>
    <w:rsid w:val="00ED3593"/>
    <w:rsid w:val="00EE7530"/>
    <w:rsid w:val="00EF493C"/>
    <w:rsid w:val="00F038EE"/>
    <w:rsid w:val="00F03B8C"/>
    <w:rsid w:val="00F369AD"/>
    <w:rsid w:val="00F45AE5"/>
    <w:rsid w:val="00F52A6B"/>
    <w:rsid w:val="00F53B22"/>
    <w:rsid w:val="00F53E82"/>
    <w:rsid w:val="00F638B0"/>
    <w:rsid w:val="00F71FD6"/>
    <w:rsid w:val="00F866C4"/>
    <w:rsid w:val="00F94CFC"/>
    <w:rsid w:val="00F97BAA"/>
    <w:rsid w:val="00FA3DDA"/>
    <w:rsid w:val="00F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8FCD"/>
  <w15:docId w15:val="{FAB158DE-1766-4E09-B181-514D3AA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4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ind w:left="380"/>
      <w:outlineLvl w:val="2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ind w:left="380" w:hanging="38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8CF"/>
    <w:rPr>
      <w:i/>
      <w:iCs/>
      <w:color w:val="404040" w:themeColor="text1" w:themeTint="BF"/>
    </w:rPr>
  </w:style>
  <w:style w:type="paragraph" w:customStyle="1" w:styleId="Standard">
    <w:name w:val="Standard"/>
    <w:rsid w:val="00454815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Odstavecseseznamem">
    <w:name w:val="List Paragraph"/>
    <w:basedOn w:val="Standard"/>
    <w:uiPriority w:val="34"/>
    <w:qFormat/>
    <w:rsid w:val="00454815"/>
    <w:pPr>
      <w:spacing w:after="160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454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48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481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815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815"/>
    <w:rPr>
      <w:rFonts w:ascii="Segoe UI" w:hAnsi="Segoe UI" w:cs="Segoe UI"/>
      <w:color w:val="00000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7435AC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4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15CBB"/>
    <w:pPr>
      <w:widowControl/>
    </w:pPr>
    <w:rPr>
      <w:color w:val="000000"/>
    </w:rPr>
  </w:style>
  <w:style w:type="character" w:customStyle="1" w:styleId="ui-provider">
    <w:name w:val="ui-provider"/>
    <w:basedOn w:val="Standardnpsmoodstavce"/>
    <w:rsid w:val="0017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Eerens</dc:creator>
  <cp:keywords/>
  <cp:lastModifiedBy>Šourek Jakub Ing. (VZP ČR Ústředí)</cp:lastModifiedBy>
  <cp:revision>2</cp:revision>
  <dcterms:created xsi:type="dcterms:W3CDTF">2025-10-30T10:23:00Z</dcterms:created>
  <dcterms:modified xsi:type="dcterms:W3CDTF">2025-10-30T10:23:00Z</dcterms:modified>
</cp:coreProperties>
</file>